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9BF6" w14:textId="27E8CAF3" w:rsidR="00EF08D0" w:rsidRDefault="00F350AA" w:rsidP="005E7DA3">
      <w:pPr>
        <w:pStyle w:val="Heading1"/>
        <w:spacing w:before="0" w:after="0"/>
      </w:pPr>
      <w:r w:rsidRPr="00F350AA">
        <w:rPr>
          <w:b w:val="0"/>
          <w:bCs/>
          <w:color w:val="auto"/>
          <w:sz w:val="22"/>
          <w:szCs w:val="22"/>
        </w:rPr>
        <w:t>Consultant</w:t>
      </w:r>
      <w:r w:rsidR="003B6F9C" w:rsidRPr="001D19CC">
        <w:rPr>
          <w:highlight w:val="yellow"/>
        </w:rPr>
        <w:t xml:space="preserve"> </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42678CC8" w:rsidR="006815E7" w:rsidRPr="00D46DD7" w:rsidRDefault="00F350AA" w:rsidP="005E7DA3">
            <w:pPr>
              <w:spacing w:before="0" w:after="0"/>
              <w:rPr>
                <w:b w:val="0"/>
                <w:bCs/>
                <w:color w:val="auto"/>
                <w:sz w:val="22"/>
                <w:szCs w:val="22"/>
              </w:rPr>
            </w:pPr>
            <w:r w:rsidRPr="00F350AA">
              <w:rPr>
                <w:b w:val="0"/>
                <w:bCs/>
                <w:color w:val="auto"/>
                <w:sz w:val="22"/>
                <w:szCs w:val="22"/>
              </w:rPr>
              <w:t>Consultant</w:t>
            </w:r>
            <w:r w:rsidR="0072051A">
              <w:rPr>
                <w:b w:val="0"/>
                <w:bCs/>
                <w:color w:val="auto"/>
                <w:sz w:val="22"/>
                <w:szCs w:val="22"/>
              </w:rPr>
              <w:t xml:space="preserve"> - Payroll</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58EB251B" w:rsidR="006815E7" w:rsidRPr="00D46DD7" w:rsidRDefault="000C4B2F" w:rsidP="005E7DA3">
            <w:pPr>
              <w:spacing w:before="0" w:after="0"/>
              <w:rPr>
                <w:b w:val="0"/>
                <w:bCs/>
                <w:color w:val="auto"/>
                <w:sz w:val="22"/>
                <w:szCs w:val="22"/>
              </w:rPr>
            </w:pPr>
            <w:r w:rsidRPr="000C4B2F">
              <w:rPr>
                <w:b w:val="0"/>
                <w:bCs/>
                <w:color w:val="auto"/>
                <w:sz w:val="22"/>
                <w:szCs w:val="22"/>
              </w:rPr>
              <w:t>Zellis Managed Services</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592E961D" w:rsidR="006815E7" w:rsidRPr="00D46DD7" w:rsidRDefault="005921F3" w:rsidP="005E7DA3">
            <w:pPr>
              <w:spacing w:before="0" w:after="0"/>
              <w:rPr>
                <w:bCs/>
                <w:color w:val="auto"/>
                <w:sz w:val="22"/>
                <w:szCs w:val="22"/>
              </w:rPr>
            </w:pPr>
            <w:r>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4275387" w:rsidR="006815E7" w:rsidRPr="00D46DD7" w:rsidRDefault="0040555F" w:rsidP="005E7DA3">
            <w:pPr>
              <w:spacing w:before="0" w:after="0"/>
              <w:rPr>
                <w:bCs/>
                <w:color w:val="auto"/>
                <w:sz w:val="22"/>
                <w:szCs w:val="22"/>
              </w:rPr>
            </w:pPr>
            <w:r w:rsidRPr="0040555F">
              <w:rPr>
                <w:bCs/>
                <w:color w:val="auto"/>
                <w:sz w:val="22"/>
                <w:szCs w:val="22"/>
              </w:rPr>
              <w:t>Team Manager/Service Manager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4BB5954A" w:rsidR="006815E7" w:rsidRPr="00D46DD7" w:rsidRDefault="0058445D" w:rsidP="005E7DA3">
            <w:pPr>
              <w:spacing w:before="0" w:after="0"/>
              <w:rPr>
                <w:bCs/>
                <w:color w:val="auto"/>
                <w:sz w:val="22"/>
                <w:szCs w:val="22"/>
              </w:rPr>
            </w:pPr>
            <w:r w:rsidRPr="0058445D">
              <w:rPr>
                <w:bCs/>
                <w:color w:val="auto"/>
                <w:sz w:val="22"/>
                <w:szCs w:val="22"/>
              </w:rPr>
              <w:t>Hybrid (Office, home)</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7730ACBB" w:rsidR="006A67DE" w:rsidRPr="00D46DD7" w:rsidRDefault="002156B8" w:rsidP="005E7DA3">
            <w:pPr>
              <w:spacing w:before="0" w:after="0"/>
              <w:rPr>
                <w:bCs/>
                <w:color w:val="auto"/>
                <w:sz w:val="22"/>
                <w:szCs w:val="22"/>
              </w:rPr>
            </w:pPr>
            <w:r w:rsidRPr="002156B8">
              <w:rPr>
                <w:bCs/>
                <w:color w:val="auto"/>
                <w:sz w:val="22"/>
                <w:szCs w:val="22"/>
              </w:rPr>
              <w:t>No direct or indirect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63FA5448" w14:textId="77777777" w:rsidR="00F350AA" w:rsidRDefault="00F350AA" w:rsidP="00F350AA">
            <w:pPr>
              <w:pStyle w:val="BodyText"/>
              <w:spacing w:before="0" w:after="0"/>
              <w:rPr>
                <w:rFonts w:cs="Open Sans"/>
                <w:sz w:val="22"/>
                <w:szCs w:val="22"/>
              </w:rPr>
            </w:pPr>
            <w:r w:rsidRPr="00F350AA">
              <w:rPr>
                <w:rFonts w:cs="Open Sans"/>
                <w:sz w:val="22"/>
                <w:szCs w:val="22"/>
              </w:rPr>
              <w:t xml:space="preserve">5+ years of payroll experience (at least 2+ years are UK payroll experience) </w:t>
            </w:r>
          </w:p>
          <w:p w14:paraId="1C61C2D3" w14:textId="4A38113E" w:rsidR="00F350AA" w:rsidRPr="00F350AA" w:rsidRDefault="00F350AA" w:rsidP="00F350AA">
            <w:pPr>
              <w:pStyle w:val="BodyText"/>
              <w:spacing w:before="0" w:after="0"/>
              <w:rPr>
                <w:rFonts w:cs="Open Sans"/>
                <w:sz w:val="22"/>
                <w:szCs w:val="22"/>
              </w:rPr>
            </w:pPr>
            <w:r w:rsidRPr="00F350AA">
              <w:rPr>
                <w:rFonts w:cs="Open Sans"/>
                <w:sz w:val="22"/>
                <w:szCs w:val="22"/>
              </w:rPr>
              <w:t>CIPP qualified or can demonstrate relevant experience</w:t>
            </w:r>
          </w:p>
          <w:p w14:paraId="400D6C08" w14:textId="77777777" w:rsidR="00F350AA" w:rsidRDefault="00F350AA" w:rsidP="00F350AA">
            <w:pPr>
              <w:pStyle w:val="BodyText"/>
              <w:spacing w:before="0" w:after="0"/>
              <w:rPr>
                <w:rFonts w:cs="Open Sans"/>
                <w:sz w:val="22"/>
                <w:szCs w:val="22"/>
              </w:rPr>
            </w:pPr>
            <w:r w:rsidRPr="00F350AA">
              <w:rPr>
                <w:rFonts w:cs="Open Sans"/>
                <w:sz w:val="22"/>
                <w:szCs w:val="22"/>
              </w:rPr>
              <w:t>Experience in addressing IT related requirements, incidents and activities</w:t>
            </w:r>
          </w:p>
          <w:p w14:paraId="6D7BCCE0" w14:textId="5DF63ABB" w:rsidR="00F350AA" w:rsidRPr="00F350AA" w:rsidRDefault="00F350AA" w:rsidP="00F350AA">
            <w:pPr>
              <w:pStyle w:val="BodyText"/>
              <w:spacing w:before="0" w:after="0"/>
              <w:rPr>
                <w:rFonts w:cs="Open Sans"/>
                <w:sz w:val="22"/>
                <w:szCs w:val="22"/>
              </w:rPr>
            </w:pPr>
            <w:r w:rsidRPr="00F350AA">
              <w:rPr>
                <w:rFonts w:cs="Open Sans"/>
                <w:sz w:val="22"/>
                <w:szCs w:val="22"/>
              </w:rPr>
              <w:t>Developing and supporting payroll colleagues</w:t>
            </w:r>
          </w:p>
          <w:p w14:paraId="056F6ECB" w14:textId="721B52B0" w:rsidR="00835827" w:rsidRPr="00D46DD7" w:rsidRDefault="00F350AA" w:rsidP="00F350AA">
            <w:pPr>
              <w:spacing w:before="0" w:after="0"/>
              <w:rPr>
                <w:color w:val="auto"/>
                <w:sz w:val="22"/>
                <w:szCs w:val="22"/>
              </w:rPr>
            </w:pPr>
            <w:r w:rsidRPr="00F350AA">
              <w:rPr>
                <w:rFonts w:cs="Open Sans"/>
                <w:sz w:val="22"/>
                <w:szCs w:val="22"/>
              </w:rPr>
              <w:t>Exposure to management reporting and how reports are constructed and analysed</w:t>
            </w:r>
            <w:r w:rsidRPr="00F350AA">
              <w:rPr>
                <w:rFonts w:cs="Open Sans"/>
                <w:color w:val="auto"/>
                <w:sz w:val="22"/>
                <w:szCs w:val="22"/>
              </w:rPr>
              <w:t xml:space="preserve"> </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1526552" w14:textId="77777777" w:rsidR="00F350AA" w:rsidRPr="00F350AA" w:rsidRDefault="00F350AA" w:rsidP="00F350AA">
            <w:pPr>
              <w:spacing w:before="0" w:after="0"/>
              <w:rPr>
                <w:color w:val="auto"/>
                <w:sz w:val="22"/>
                <w:szCs w:val="22"/>
              </w:rPr>
            </w:pPr>
            <w:r w:rsidRPr="00F350AA">
              <w:rPr>
                <w:color w:val="auto"/>
                <w:sz w:val="22"/>
                <w:szCs w:val="22"/>
              </w:rPr>
              <w:t>Lead on the resolution of complex customer escalations, queries and service incidents and facilitate root cause analysis</w:t>
            </w:r>
          </w:p>
          <w:p w14:paraId="7105D0E1" w14:textId="77777777" w:rsidR="00F350AA" w:rsidRPr="00F350AA" w:rsidRDefault="00F350AA" w:rsidP="00F350AA">
            <w:pPr>
              <w:spacing w:before="0" w:after="0"/>
              <w:rPr>
                <w:color w:val="auto"/>
                <w:sz w:val="22"/>
                <w:szCs w:val="22"/>
              </w:rPr>
            </w:pPr>
            <w:r w:rsidRPr="00F350AA">
              <w:rPr>
                <w:color w:val="auto"/>
                <w:sz w:val="22"/>
                <w:szCs w:val="22"/>
              </w:rPr>
              <w:t>• Overall ownership of the daily payroll and HR Admin schedule, escalating any overdue tasks for support and confirming at COB all scheduled tasks have been completed and</w:t>
            </w:r>
          </w:p>
          <w:p w14:paraId="072B3CA1" w14:textId="77777777" w:rsidR="00F350AA" w:rsidRPr="00F350AA" w:rsidRDefault="00F350AA" w:rsidP="00F350AA">
            <w:pPr>
              <w:spacing w:before="0" w:after="0"/>
              <w:rPr>
                <w:color w:val="auto"/>
                <w:sz w:val="22"/>
                <w:szCs w:val="22"/>
              </w:rPr>
            </w:pPr>
            <w:r w:rsidRPr="00F350AA">
              <w:rPr>
                <w:color w:val="auto"/>
                <w:sz w:val="22"/>
                <w:szCs w:val="22"/>
              </w:rPr>
              <w:t>all data submitted by the customer has been successfully updated in the relevant system</w:t>
            </w:r>
          </w:p>
          <w:p w14:paraId="20C1ADC1" w14:textId="77777777" w:rsidR="00F350AA" w:rsidRPr="00F350AA" w:rsidRDefault="00F350AA" w:rsidP="00F350AA">
            <w:pPr>
              <w:spacing w:before="0" w:after="0"/>
              <w:rPr>
                <w:color w:val="auto"/>
                <w:sz w:val="22"/>
                <w:szCs w:val="22"/>
              </w:rPr>
            </w:pPr>
            <w:r w:rsidRPr="00F350AA">
              <w:rPr>
                <w:color w:val="auto"/>
                <w:sz w:val="22"/>
                <w:szCs w:val="22"/>
              </w:rPr>
              <w:t>• Quality Assurance of onshore and offshore work and audit against process</w:t>
            </w:r>
          </w:p>
          <w:p w14:paraId="4133809B" w14:textId="77777777" w:rsidR="00F350AA" w:rsidRPr="00F350AA" w:rsidRDefault="00F350AA" w:rsidP="00F350AA">
            <w:pPr>
              <w:spacing w:before="0" w:after="0"/>
              <w:rPr>
                <w:color w:val="auto"/>
                <w:sz w:val="22"/>
                <w:szCs w:val="22"/>
              </w:rPr>
            </w:pPr>
            <w:r w:rsidRPr="00F350AA">
              <w:rPr>
                <w:color w:val="auto"/>
                <w:sz w:val="22"/>
                <w:szCs w:val="22"/>
              </w:rPr>
              <w:t>• Final review and sign off the payroll in line with the Managed Service Standard Operating Procedures (SOPs) including successful transmission of BACS &amp; FPS data</w:t>
            </w:r>
          </w:p>
          <w:p w14:paraId="6FD99CB0" w14:textId="77777777" w:rsidR="00F350AA" w:rsidRPr="00F350AA" w:rsidRDefault="00F350AA" w:rsidP="00F350AA">
            <w:pPr>
              <w:spacing w:before="0" w:after="0"/>
              <w:rPr>
                <w:color w:val="auto"/>
                <w:sz w:val="22"/>
                <w:szCs w:val="22"/>
              </w:rPr>
            </w:pPr>
            <w:r w:rsidRPr="00F350AA">
              <w:rPr>
                <w:color w:val="auto"/>
                <w:sz w:val="22"/>
                <w:szCs w:val="22"/>
              </w:rPr>
              <w:t>• HMRC &amp; Third parties period reconciliation and reporting</w:t>
            </w:r>
          </w:p>
          <w:p w14:paraId="0A5CF8BD" w14:textId="77777777" w:rsidR="00F350AA" w:rsidRPr="00F350AA" w:rsidRDefault="00F350AA" w:rsidP="00F350AA">
            <w:pPr>
              <w:spacing w:before="0" w:after="0"/>
              <w:rPr>
                <w:color w:val="auto"/>
                <w:sz w:val="22"/>
                <w:szCs w:val="22"/>
              </w:rPr>
            </w:pPr>
            <w:r w:rsidRPr="00F350AA">
              <w:rPr>
                <w:color w:val="auto"/>
                <w:sz w:val="22"/>
                <w:szCs w:val="22"/>
              </w:rPr>
              <w:t>• Ownership of year-end processing</w:t>
            </w:r>
          </w:p>
          <w:p w14:paraId="2BBF143F" w14:textId="77777777" w:rsidR="00F350AA" w:rsidRPr="00F350AA" w:rsidRDefault="00F350AA" w:rsidP="00F350AA">
            <w:pPr>
              <w:spacing w:before="0" w:after="0"/>
              <w:rPr>
                <w:color w:val="auto"/>
                <w:sz w:val="22"/>
                <w:szCs w:val="22"/>
              </w:rPr>
            </w:pPr>
            <w:r w:rsidRPr="00F350AA">
              <w:rPr>
                <w:color w:val="auto"/>
                <w:sz w:val="22"/>
                <w:szCs w:val="22"/>
              </w:rPr>
              <w:t>• Adherence to SLAs and deadlines are met and immediate escalation</w:t>
            </w:r>
          </w:p>
          <w:p w14:paraId="5C788775" w14:textId="77777777" w:rsidR="00F350AA" w:rsidRPr="00F350AA" w:rsidRDefault="00F350AA" w:rsidP="00F350AA">
            <w:pPr>
              <w:spacing w:before="0" w:after="0"/>
              <w:rPr>
                <w:color w:val="auto"/>
                <w:sz w:val="22"/>
                <w:szCs w:val="22"/>
              </w:rPr>
            </w:pPr>
            <w:r w:rsidRPr="00F350AA">
              <w:rPr>
                <w:color w:val="auto"/>
                <w:sz w:val="22"/>
                <w:szCs w:val="22"/>
              </w:rPr>
              <w:t>• Resource planning and organisation of the work to ensure that client delivery is consistent every month and ensuring that payroll tasks are allocated to Senior</w:t>
            </w:r>
          </w:p>
          <w:p w14:paraId="16F173CA" w14:textId="77777777" w:rsidR="00F350AA" w:rsidRPr="00F350AA" w:rsidRDefault="00F350AA" w:rsidP="00F350AA">
            <w:pPr>
              <w:spacing w:before="0" w:after="0"/>
              <w:rPr>
                <w:color w:val="auto"/>
                <w:sz w:val="22"/>
                <w:szCs w:val="22"/>
              </w:rPr>
            </w:pPr>
            <w:r w:rsidRPr="00F350AA">
              <w:rPr>
                <w:color w:val="auto"/>
                <w:sz w:val="22"/>
                <w:szCs w:val="22"/>
              </w:rPr>
              <w:t>Specialists/Specialists/Associates appropriately</w:t>
            </w:r>
          </w:p>
          <w:p w14:paraId="47F3CF85" w14:textId="77777777" w:rsidR="00F350AA" w:rsidRPr="00F350AA" w:rsidRDefault="00F350AA" w:rsidP="00F350AA">
            <w:pPr>
              <w:spacing w:before="0" w:after="0"/>
              <w:rPr>
                <w:color w:val="auto"/>
                <w:sz w:val="22"/>
                <w:szCs w:val="22"/>
              </w:rPr>
            </w:pPr>
            <w:r w:rsidRPr="00F350AA">
              <w:rPr>
                <w:color w:val="auto"/>
                <w:sz w:val="22"/>
                <w:szCs w:val="22"/>
              </w:rPr>
              <w:t>• Deputises for the Team Manager or a Senior Consultant, and plays a proactive role in developing others through coaching and mentoring across the team across Senior</w:t>
            </w:r>
          </w:p>
          <w:p w14:paraId="6F6CF190" w14:textId="77777777" w:rsidR="00F350AA" w:rsidRPr="00F350AA" w:rsidRDefault="00F350AA" w:rsidP="00F350AA">
            <w:pPr>
              <w:spacing w:before="0" w:after="0"/>
              <w:rPr>
                <w:color w:val="auto"/>
                <w:sz w:val="22"/>
                <w:szCs w:val="22"/>
              </w:rPr>
            </w:pPr>
            <w:r w:rsidRPr="00F350AA">
              <w:rPr>
                <w:color w:val="auto"/>
                <w:sz w:val="22"/>
                <w:szCs w:val="22"/>
              </w:rPr>
              <w:t>Specialist, Specialist and Associate levels</w:t>
            </w:r>
          </w:p>
          <w:p w14:paraId="417C0FC2" w14:textId="77777777" w:rsidR="00F350AA" w:rsidRPr="00F350AA" w:rsidRDefault="00F350AA" w:rsidP="00F350AA">
            <w:pPr>
              <w:spacing w:before="0" w:after="0"/>
              <w:rPr>
                <w:color w:val="auto"/>
                <w:sz w:val="22"/>
                <w:szCs w:val="22"/>
              </w:rPr>
            </w:pPr>
            <w:r w:rsidRPr="00F350AA">
              <w:rPr>
                <w:color w:val="auto"/>
                <w:sz w:val="22"/>
                <w:szCs w:val="22"/>
              </w:rPr>
              <w:t>• Embed the RACI between the offshore and onshore teams</w:t>
            </w:r>
          </w:p>
          <w:p w14:paraId="4F75556D" w14:textId="77777777" w:rsidR="00F350AA" w:rsidRPr="00F350AA" w:rsidRDefault="00F350AA" w:rsidP="00F350AA">
            <w:pPr>
              <w:spacing w:before="0" w:after="0"/>
              <w:rPr>
                <w:color w:val="auto"/>
                <w:sz w:val="22"/>
                <w:szCs w:val="22"/>
              </w:rPr>
            </w:pPr>
            <w:r w:rsidRPr="00F350AA">
              <w:rPr>
                <w:color w:val="auto"/>
                <w:sz w:val="22"/>
                <w:szCs w:val="22"/>
              </w:rPr>
              <w:t>• Ensure the payroll and HR Admin processes, service standards and outputs meet customer requirements</w:t>
            </w:r>
          </w:p>
          <w:p w14:paraId="635B092B" w14:textId="77777777" w:rsidR="00F350AA" w:rsidRPr="00F350AA" w:rsidRDefault="00F350AA" w:rsidP="00F350AA">
            <w:pPr>
              <w:spacing w:before="0" w:after="0"/>
              <w:rPr>
                <w:color w:val="auto"/>
                <w:sz w:val="22"/>
                <w:szCs w:val="22"/>
              </w:rPr>
            </w:pPr>
            <w:r w:rsidRPr="00F350AA">
              <w:rPr>
                <w:color w:val="auto"/>
                <w:sz w:val="22"/>
                <w:szCs w:val="22"/>
              </w:rPr>
              <w:t>• Provide customers with highly professional responses based upon outstanding knowledge of the Zellis service offering, the customer service agreement and your payroll</w:t>
            </w:r>
          </w:p>
          <w:p w14:paraId="367B96E8" w14:textId="77777777" w:rsidR="00F350AA" w:rsidRPr="00F350AA" w:rsidRDefault="00F350AA" w:rsidP="00F350AA">
            <w:pPr>
              <w:spacing w:before="0" w:after="0"/>
              <w:rPr>
                <w:color w:val="auto"/>
                <w:sz w:val="22"/>
                <w:szCs w:val="22"/>
              </w:rPr>
            </w:pPr>
            <w:r w:rsidRPr="00F350AA">
              <w:rPr>
                <w:color w:val="auto"/>
                <w:sz w:val="22"/>
                <w:szCs w:val="22"/>
              </w:rPr>
              <w:t>expertise</w:t>
            </w:r>
          </w:p>
          <w:p w14:paraId="3E59056B" w14:textId="77777777" w:rsidR="00F350AA" w:rsidRPr="00F350AA" w:rsidRDefault="00F350AA" w:rsidP="00F350AA">
            <w:pPr>
              <w:spacing w:before="0" w:after="0"/>
              <w:rPr>
                <w:color w:val="auto"/>
                <w:sz w:val="22"/>
                <w:szCs w:val="22"/>
              </w:rPr>
            </w:pPr>
            <w:r w:rsidRPr="00F350AA">
              <w:rPr>
                <w:color w:val="auto"/>
                <w:sz w:val="22"/>
                <w:szCs w:val="22"/>
              </w:rPr>
              <w:t>• Complete Monthly MI reporting on payroll accuracy (and HR Admin where relevant) on time and with a high level of accuracy</w:t>
            </w:r>
          </w:p>
          <w:p w14:paraId="7831AA1E" w14:textId="77777777" w:rsidR="00F350AA" w:rsidRPr="00F350AA" w:rsidRDefault="00F350AA" w:rsidP="00F350AA">
            <w:pPr>
              <w:spacing w:before="0" w:after="0"/>
              <w:rPr>
                <w:color w:val="auto"/>
                <w:sz w:val="22"/>
                <w:szCs w:val="22"/>
              </w:rPr>
            </w:pPr>
            <w:r w:rsidRPr="00F350AA">
              <w:rPr>
                <w:color w:val="auto"/>
                <w:sz w:val="22"/>
                <w:szCs w:val="22"/>
              </w:rPr>
              <w:t>• Completemanagement information for self as requested</w:t>
            </w:r>
          </w:p>
          <w:p w14:paraId="24582F58" w14:textId="77777777" w:rsidR="00F350AA" w:rsidRPr="00F350AA" w:rsidRDefault="00F350AA" w:rsidP="00F350AA">
            <w:pPr>
              <w:spacing w:before="0" w:after="0"/>
              <w:rPr>
                <w:color w:val="auto"/>
                <w:sz w:val="22"/>
                <w:szCs w:val="22"/>
              </w:rPr>
            </w:pPr>
            <w:r w:rsidRPr="00F350AA">
              <w:rPr>
                <w:color w:val="auto"/>
                <w:sz w:val="22"/>
                <w:szCs w:val="22"/>
              </w:rPr>
              <w:t>• Identify, suggest and deliver ways in which systems and process/procedures can be improved for ultimate efficiency to enhance the business.</w:t>
            </w:r>
          </w:p>
          <w:p w14:paraId="661D12EA" w14:textId="77777777" w:rsidR="00F350AA" w:rsidRPr="00F350AA" w:rsidRDefault="00F350AA" w:rsidP="00F350AA">
            <w:pPr>
              <w:spacing w:before="0" w:after="0"/>
              <w:rPr>
                <w:color w:val="auto"/>
                <w:sz w:val="22"/>
                <w:szCs w:val="22"/>
              </w:rPr>
            </w:pPr>
            <w:r w:rsidRPr="00F350AA">
              <w:rPr>
                <w:color w:val="auto"/>
                <w:sz w:val="22"/>
                <w:szCs w:val="22"/>
              </w:rPr>
              <w:t>• Raise areas where processes are deviating from standard work instructions to design authority forum for correction/approval to ensure we are always operating in a</w:t>
            </w:r>
          </w:p>
          <w:p w14:paraId="3D9571D8" w14:textId="4F7B4E74" w:rsidR="00835827" w:rsidRPr="00D46DD7" w:rsidRDefault="00F350AA" w:rsidP="00F350AA">
            <w:pPr>
              <w:spacing w:before="0" w:after="0"/>
              <w:rPr>
                <w:color w:val="auto"/>
                <w:sz w:val="22"/>
                <w:szCs w:val="22"/>
              </w:rPr>
            </w:pPr>
            <w:r w:rsidRPr="00F350AA">
              <w:rPr>
                <w:color w:val="auto"/>
                <w:sz w:val="22"/>
                <w:szCs w:val="22"/>
              </w:rPr>
              <w:t>compliant way</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D41009">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D41009">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C3FF" w14:textId="77777777" w:rsidR="00D41009" w:rsidRDefault="00D41009" w:rsidP="00687141">
      <w:r>
        <w:separator/>
      </w:r>
    </w:p>
    <w:p w14:paraId="742DD471" w14:textId="77777777" w:rsidR="00D41009" w:rsidRDefault="00D41009"/>
    <w:p w14:paraId="1D3BE5D8" w14:textId="77777777" w:rsidR="00D41009" w:rsidRDefault="00D41009"/>
  </w:endnote>
  <w:endnote w:type="continuationSeparator" w:id="0">
    <w:p w14:paraId="33C07D7B" w14:textId="77777777" w:rsidR="00D41009" w:rsidRDefault="00D41009" w:rsidP="00687141">
      <w:r>
        <w:continuationSeparator/>
      </w:r>
    </w:p>
    <w:p w14:paraId="7A9AAF92" w14:textId="77777777" w:rsidR="00D41009" w:rsidRDefault="00D41009"/>
    <w:p w14:paraId="1B4E76B7" w14:textId="77777777" w:rsidR="00D41009" w:rsidRDefault="00D41009"/>
  </w:endnote>
  <w:endnote w:type="continuationNotice" w:id="1">
    <w:p w14:paraId="59953DF2" w14:textId="77777777" w:rsidR="00D41009" w:rsidRDefault="00D410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CCB3528A-E395-409D-B820-341EBF558083}"/>
    <w:embedBold r:id="rId2" w:fontKey="{32A1CBAC-A323-4B28-BCCB-2228494F07C4}"/>
    <w:embedItalic r:id="rId3" w:fontKey="{0C0E7FB7-1C39-46F6-8F04-6F415A7C0057}"/>
    <w:embedBoldItalic r:id="rId4" w:fontKey="{EEFBC049-CB4A-41F1-8330-F64D65FC783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4A7710A-1584-4651-8452-30D7D9E981F9}"/>
  </w:font>
  <w:font w:name="Overpass Black">
    <w:panose1 w:val="00000A00000000000000"/>
    <w:charset w:val="00"/>
    <w:family w:val="auto"/>
    <w:pitch w:val="variable"/>
    <w:sig w:usb0="00000007" w:usb1="00000020" w:usb2="00000000" w:usb3="00000000" w:csb0="00000093" w:csb1="00000000"/>
    <w:embedRegular r:id="rId6" w:fontKey="{EEABAB9D-7579-4FC3-97C8-463BA0949279}"/>
    <w:embedBold r:id="rId7" w:fontKey="{29E56BC0-EDA1-42A1-93AD-73EF7605850E}"/>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1436879D-0AE2-4972-94E3-ED384AA391E0}"/>
    <w:embedBold r:id="rId9" w:fontKey="{ECC5CCEF-5627-49E8-8F3E-4CB6F1C5681E}"/>
  </w:font>
  <w:font w:name="Segoe UI">
    <w:panose1 w:val="020B0502040204020203"/>
    <w:charset w:val="00"/>
    <w:family w:val="swiss"/>
    <w:pitch w:val="variable"/>
    <w:sig w:usb0="E4002EFF" w:usb1="C000E47F" w:usb2="00000009" w:usb3="00000000" w:csb0="000001FF" w:csb1="00000000"/>
    <w:embedRegular r:id="rId10" w:fontKey="{6421E8D0-00F5-4115-BF81-AE3D1EA9FC3D}"/>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5FEC1EEF-3DCD-4BCC-BEDE-D1B1DE03C7E2}"/>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122FE4B9"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1C4D0" w14:textId="77777777" w:rsidR="00D41009" w:rsidRDefault="00D41009" w:rsidP="00687141">
      <w:r>
        <w:separator/>
      </w:r>
    </w:p>
    <w:p w14:paraId="7EC85B57" w14:textId="77777777" w:rsidR="00D41009" w:rsidRDefault="00D41009"/>
    <w:p w14:paraId="67651B81" w14:textId="77777777" w:rsidR="00D41009" w:rsidRDefault="00D41009"/>
  </w:footnote>
  <w:footnote w:type="continuationSeparator" w:id="0">
    <w:p w14:paraId="36E09E56" w14:textId="77777777" w:rsidR="00D41009" w:rsidRDefault="00D41009" w:rsidP="00687141">
      <w:r>
        <w:continuationSeparator/>
      </w:r>
    </w:p>
    <w:p w14:paraId="622720D5" w14:textId="77777777" w:rsidR="00D41009" w:rsidRDefault="00D41009"/>
    <w:p w14:paraId="1223722F" w14:textId="77777777" w:rsidR="00D41009" w:rsidRDefault="00D41009"/>
  </w:footnote>
  <w:footnote w:type="continuationNotice" w:id="1">
    <w:p w14:paraId="57B6ECED" w14:textId="77777777" w:rsidR="00D41009" w:rsidRDefault="00D410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A16D568" w:rsidR="00E45913" w:rsidRDefault="00E45913" w:rsidP="00E45913">
    <w:pPr>
      <w:pStyle w:val="Header"/>
    </w:pPr>
    <w:r>
      <w:t xml:space="preserve">job description template </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35C41504" w14:textId="1F7D7784" w:rsidR="00EA31B2" w:rsidRDefault="00EA31B2" w:rsidP="00EA31B2">
    <w:pPr>
      <w:pStyle w:val="Header"/>
    </w:pPr>
  </w:p>
  <w:p w14:paraId="1A131B3B" w14:textId="6A085F3A" w:rsidR="00803C78" w:rsidRDefault="00803C78" w:rsidP="00EA31B2">
    <w:pPr>
      <w:pStyle w:val="Header"/>
    </w:pPr>
  </w:p>
  <w:p w14:paraId="5E3A2822" w14:textId="0281CBDD" w:rsidR="00803C78" w:rsidRPr="00803C78" w:rsidRDefault="00803C78" w:rsidP="00EA31B2">
    <w:pPr>
      <w:pStyle w:val="Header"/>
      <w:rPr>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61061068" w:rsidR="00734CEE" w:rsidRDefault="00734CEE" w:rsidP="00734CEE">
    <w:pPr>
      <w:pStyle w:val="Header"/>
    </w:pPr>
    <w:r>
      <w:t>job description template</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6"/>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7"/>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1"/>
  </w:num>
  <w:num w:numId="24" w16cid:durableId="1921870833">
    <w:abstractNumId w:val="32"/>
    <w:lvlOverride w:ilvl="0">
      <w:startOverride w:val="1"/>
    </w:lvlOverride>
  </w:num>
  <w:num w:numId="25" w16cid:durableId="1173691665">
    <w:abstractNumId w:val="32"/>
    <w:lvlOverride w:ilvl="0">
      <w:startOverride w:val="1"/>
    </w:lvlOverride>
  </w:num>
  <w:num w:numId="26" w16cid:durableId="1927878311">
    <w:abstractNumId w:val="20"/>
  </w:num>
  <w:num w:numId="27" w16cid:durableId="152186759">
    <w:abstractNumId w:val="33"/>
  </w:num>
  <w:num w:numId="28" w16cid:durableId="1206332717">
    <w:abstractNumId w:val="15"/>
  </w:num>
  <w:num w:numId="29" w16cid:durableId="729419676">
    <w:abstractNumId w:val="29"/>
  </w:num>
  <w:num w:numId="30" w16cid:durableId="375087360">
    <w:abstractNumId w:val="12"/>
  </w:num>
  <w:num w:numId="31" w16cid:durableId="1961951478">
    <w:abstractNumId w:val="30"/>
  </w:num>
  <w:num w:numId="32" w16cid:durableId="728382177">
    <w:abstractNumId w:val="32"/>
  </w:num>
  <w:num w:numId="33" w16cid:durableId="772869354">
    <w:abstractNumId w:val="32"/>
    <w:lvlOverride w:ilvl="0">
      <w:startOverride w:val="1"/>
    </w:lvlOverride>
  </w:num>
  <w:num w:numId="34" w16cid:durableId="981882100">
    <w:abstractNumId w:val="32"/>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4B2F"/>
    <w:rsid w:val="000C53F3"/>
    <w:rsid w:val="000C781F"/>
    <w:rsid w:val="000D2F31"/>
    <w:rsid w:val="000D31A6"/>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156B8"/>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1C57"/>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555F"/>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445D"/>
    <w:rsid w:val="00587785"/>
    <w:rsid w:val="00590A05"/>
    <w:rsid w:val="0059190C"/>
    <w:rsid w:val="005921F3"/>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17D5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051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00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0AA"/>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4A6706491BC9419FB22DB0C626083C" ma:contentTypeVersion="5" ma:contentTypeDescription="Create a new document." ma:contentTypeScope="" ma:versionID="e6a85e4fba3cc8f8dddeb1f2bc59085e">
  <xsd:schema xmlns:xsd="http://www.w3.org/2001/XMLSchema" xmlns:xs="http://www.w3.org/2001/XMLSchema" xmlns:p="http://schemas.microsoft.com/office/2006/metadata/properties" xmlns:ns2="b3bc8b1a-8018-43cb-a598-2ca9df2bdbfa" xmlns:ns3="822f33a9-9fe9-48ca-9126-ca66f24975bc" targetNamespace="http://schemas.microsoft.com/office/2006/metadata/properties" ma:root="true" ma:fieldsID="22407dc5d8ce3a7977c08004649aa888" ns2:_="" ns3:_="">
    <xsd:import namespace="b3bc8b1a-8018-43cb-a598-2ca9df2bdbfa"/>
    <xsd:import namespace="822f33a9-9fe9-48ca-9126-ca66f24975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8b1a-8018-43cb-a598-2ca9df2bd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2f33a9-9fe9-48ca-9126-ca66f24975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EB77A1-B7A3-4F13-A2E6-57C05D69B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8b1a-8018-43cb-a598-2ca9df2bdbfa"/>
    <ds:schemaRef ds:uri="822f33a9-9fe9-48ca-9126-ca66f2497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674</Words>
  <Characters>3844</Characters>
  <Application>Microsoft Office Word</Application>
  <DocSecurity>2</DocSecurity>
  <Lines>32</Lines>
  <Paragraphs>9</Paragraphs>
  <ScaleCrop>false</ScaleCrop>
  <Company>Zellis</Company>
  <LinksUpToDate>false</LinksUpToDate>
  <CharactersWithSpaces>4509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Prakash Rajasekaran</cp:lastModifiedBy>
  <cp:revision>10</cp:revision>
  <cp:lastPrinted>2023-04-05T11:01:00Z</cp:lastPrinted>
  <dcterms:created xsi:type="dcterms:W3CDTF">2024-03-15T13:56:00Z</dcterms:created>
  <dcterms:modified xsi:type="dcterms:W3CDTF">2024-03-15T13:57:00Z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0x010100CA4A6706491BC9419FB22DB0C626083C</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