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9DC8E" w14:textId="787F8B19" w:rsidR="00B1796F" w:rsidRPr="00A41DCD" w:rsidRDefault="008C315D" w:rsidP="00B1796F">
      <w:pPr>
        <w:pStyle w:val="Heading1"/>
        <w:rPr>
          <w:rFonts w:ascii="Open Sans" w:hAnsi="Open Sans" w:cs="Open Sans"/>
          <w:color w:val="auto"/>
        </w:rPr>
      </w:pPr>
      <w:r w:rsidRPr="00A41DCD">
        <w:rPr>
          <w:rFonts w:ascii="Open Sans" w:hAnsi="Open Sans" w:cs="Open Sans"/>
          <w:color w:val="auto"/>
        </w:rPr>
        <w:t xml:space="preserve">Role </w:t>
      </w:r>
      <w:r w:rsidR="00B1796F" w:rsidRPr="00A41DCD">
        <w:rPr>
          <w:rFonts w:ascii="Open Sans" w:hAnsi="Open Sans" w:cs="Open Sans"/>
          <w:color w:val="auto"/>
        </w:rPr>
        <w:t>P</w:t>
      </w:r>
      <w:r w:rsidRPr="00A41DCD">
        <w:rPr>
          <w:rFonts w:ascii="Open Sans" w:hAnsi="Open Sans" w:cs="Open Sans"/>
          <w:color w:val="auto"/>
        </w:rPr>
        <w:t>rofile</w:t>
      </w:r>
    </w:p>
    <w:tbl>
      <w:tblPr>
        <w:tblStyle w:val="TableGridLight"/>
        <w:tblW w:w="0" w:type="auto"/>
        <w:tblLook w:val="04A0" w:firstRow="1" w:lastRow="0" w:firstColumn="1" w:lastColumn="0" w:noHBand="0" w:noVBand="1"/>
      </w:tblPr>
      <w:tblGrid>
        <w:gridCol w:w="2547"/>
        <w:gridCol w:w="5103"/>
      </w:tblGrid>
      <w:tr w:rsidR="00A41DCD" w:rsidRPr="00A41DCD" w14:paraId="6F04E165" w14:textId="77777777" w:rsidTr="00F7483F">
        <w:tc>
          <w:tcPr>
            <w:tcW w:w="2547" w:type="dxa"/>
          </w:tcPr>
          <w:p w14:paraId="271926DE" w14:textId="20B11173" w:rsidR="00700124" w:rsidRPr="00A41DCD" w:rsidRDefault="00700124" w:rsidP="009B291C">
            <w:pPr>
              <w:pStyle w:val="Heading2"/>
              <w:spacing w:before="0"/>
              <w:rPr>
                <w:rFonts w:cs="Open Sans"/>
                <w:color w:val="auto"/>
              </w:rPr>
            </w:pPr>
            <w:r w:rsidRPr="00A41DCD">
              <w:rPr>
                <w:rFonts w:cs="Open Sans"/>
                <w:color w:val="auto"/>
              </w:rPr>
              <w:t xml:space="preserve">Job </w:t>
            </w:r>
            <w:r w:rsidR="000921A2" w:rsidRPr="00A41DCD">
              <w:rPr>
                <w:rFonts w:cs="Open Sans"/>
                <w:color w:val="auto"/>
              </w:rPr>
              <w:t>t</w:t>
            </w:r>
            <w:r w:rsidRPr="00A41DCD">
              <w:rPr>
                <w:rFonts w:cs="Open Sans"/>
                <w:color w:val="auto"/>
              </w:rPr>
              <w:t>itle</w:t>
            </w:r>
            <w:r w:rsidR="000921A2" w:rsidRPr="00A41DCD">
              <w:rPr>
                <w:rFonts w:cs="Open Sans"/>
                <w:color w:val="auto"/>
              </w:rPr>
              <w:t>:</w:t>
            </w:r>
          </w:p>
        </w:tc>
        <w:tc>
          <w:tcPr>
            <w:tcW w:w="5103" w:type="dxa"/>
          </w:tcPr>
          <w:p w14:paraId="0AF4DE68" w14:textId="63754A81" w:rsidR="00700124" w:rsidRPr="00A41DCD" w:rsidRDefault="00F7483F" w:rsidP="009B291C">
            <w:pPr>
              <w:spacing w:before="0"/>
              <w:rPr>
                <w:rFonts w:cs="Open Sans"/>
                <w:color w:val="auto"/>
              </w:rPr>
            </w:pPr>
            <w:r w:rsidRPr="00A41DCD">
              <w:rPr>
                <w:rFonts w:cs="Open Sans"/>
                <w:color w:val="auto"/>
              </w:rPr>
              <w:t>Group Head of Cyber Security</w:t>
            </w:r>
          </w:p>
        </w:tc>
      </w:tr>
      <w:tr w:rsidR="00A41DCD" w:rsidRPr="00A41DCD" w14:paraId="45746240" w14:textId="77777777" w:rsidTr="00F7483F">
        <w:tc>
          <w:tcPr>
            <w:tcW w:w="2547" w:type="dxa"/>
          </w:tcPr>
          <w:p w14:paraId="2947C093" w14:textId="2F8B957A" w:rsidR="00700124" w:rsidRPr="00A41DCD" w:rsidRDefault="00700124" w:rsidP="009B291C">
            <w:pPr>
              <w:pStyle w:val="Heading2"/>
              <w:spacing w:before="0"/>
              <w:rPr>
                <w:rFonts w:cs="Open Sans"/>
                <w:color w:val="auto"/>
              </w:rPr>
            </w:pPr>
            <w:r w:rsidRPr="00A41DCD">
              <w:rPr>
                <w:rFonts w:cs="Open Sans"/>
                <w:color w:val="auto"/>
              </w:rPr>
              <w:t>Report</w:t>
            </w:r>
            <w:r w:rsidR="000921A2" w:rsidRPr="00A41DCD">
              <w:rPr>
                <w:rFonts w:cs="Open Sans"/>
                <w:color w:val="auto"/>
              </w:rPr>
              <w:t>s to:</w:t>
            </w:r>
          </w:p>
        </w:tc>
        <w:tc>
          <w:tcPr>
            <w:tcW w:w="5103" w:type="dxa"/>
          </w:tcPr>
          <w:p w14:paraId="40B39BFF" w14:textId="2D8FC24C" w:rsidR="00700124" w:rsidRPr="00A41DCD" w:rsidRDefault="00F7483F" w:rsidP="009B291C">
            <w:pPr>
              <w:spacing w:before="0"/>
              <w:rPr>
                <w:rFonts w:cs="Open Sans"/>
                <w:color w:val="auto"/>
              </w:rPr>
            </w:pPr>
            <w:r w:rsidRPr="00A41DCD">
              <w:rPr>
                <w:rFonts w:cs="Open Sans"/>
                <w:color w:val="auto"/>
              </w:rPr>
              <w:t>Group Chief Information Security Officer</w:t>
            </w:r>
          </w:p>
        </w:tc>
      </w:tr>
    </w:tbl>
    <w:p w14:paraId="5375B1A4" w14:textId="1B1D0D38" w:rsidR="006815E7" w:rsidRPr="00A41DCD" w:rsidRDefault="00C7636B" w:rsidP="005D2400">
      <w:pPr>
        <w:pStyle w:val="Heading1"/>
        <w:rPr>
          <w:rFonts w:ascii="Open Sans" w:hAnsi="Open Sans" w:cs="Open Sans"/>
          <w:color w:val="auto"/>
        </w:rPr>
      </w:pPr>
      <w:r w:rsidRPr="00A41DCD">
        <w:rPr>
          <w:rFonts w:ascii="Open Sans" w:hAnsi="Open Sans" w:cs="Open Sans"/>
          <w:color w:val="auto"/>
        </w:rPr>
        <w:t>Role summary</w:t>
      </w:r>
    </w:p>
    <w:p w14:paraId="3E6D5603" w14:textId="5B57C3F6" w:rsidR="00620C55" w:rsidRPr="00855A73" w:rsidRDefault="00620C55" w:rsidP="001C20AE">
      <w:pPr>
        <w:rPr>
          <w:rFonts w:cs="Open Sans"/>
          <w:color w:val="auto"/>
          <w:sz w:val="24"/>
          <w:szCs w:val="24"/>
        </w:rPr>
      </w:pPr>
      <w:r w:rsidRPr="00855A73">
        <w:rPr>
          <w:rFonts w:cs="Open Sans"/>
          <w:color w:val="auto"/>
          <w:sz w:val="24"/>
          <w:szCs w:val="24"/>
        </w:rPr>
        <w:t xml:space="preserve">The Group Head of Cyber Security is responsible for defining and executing the organisation’s global cyber security strategy, ensuring the protection of critical assets, intellectual property, and client trust across all business units. This role combines strategic leadership with hands-on oversight of cyber operations, </w:t>
      </w:r>
      <w:r w:rsidR="0015142A" w:rsidRPr="00855A73">
        <w:rPr>
          <w:rFonts w:cs="Open Sans"/>
          <w:color w:val="auto"/>
          <w:sz w:val="24"/>
          <w:szCs w:val="24"/>
        </w:rPr>
        <w:t>threat</w:t>
      </w:r>
      <w:r w:rsidRPr="00855A73">
        <w:rPr>
          <w:rFonts w:cs="Open Sans"/>
          <w:color w:val="auto"/>
          <w:sz w:val="24"/>
          <w:szCs w:val="24"/>
        </w:rPr>
        <w:t xml:space="preserve"> management, and innovation. The successful candidate will partner with executive leadership, IT, </w:t>
      </w:r>
      <w:r w:rsidR="0015142A" w:rsidRPr="00855A73">
        <w:rPr>
          <w:rFonts w:cs="Open Sans"/>
          <w:color w:val="auto"/>
          <w:sz w:val="24"/>
          <w:szCs w:val="24"/>
        </w:rPr>
        <w:t xml:space="preserve">the wider security team </w:t>
      </w:r>
      <w:r w:rsidRPr="00855A73">
        <w:rPr>
          <w:rFonts w:cs="Open Sans"/>
          <w:color w:val="auto"/>
          <w:sz w:val="24"/>
          <w:szCs w:val="24"/>
        </w:rPr>
        <w:t>and business stakeholders balancing robust protection with business agility in a rapidly evolving threat landscape.</w:t>
      </w:r>
    </w:p>
    <w:p w14:paraId="20888394" w14:textId="04DE2B7E" w:rsidR="00240FE1" w:rsidRPr="00855A73" w:rsidRDefault="00240FE1" w:rsidP="001C20AE">
      <w:pPr>
        <w:rPr>
          <w:rFonts w:cs="Open Sans"/>
          <w:color w:val="auto"/>
          <w:sz w:val="24"/>
          <w:szCs w:val="24"/>
        </w:rPr>
      </w:pPr>
      <w:r w:rsidRPr="00855A73">
        <w:rPr>
          <w:rFonts w:cs="Open Sans"/>
          <w:color w:val="auto"/>
          <w:sz w:val="24"/>
          <w:szCs w:val="24"/>
        </w:rPr>
        <w:t xml:space="preserve">Ultimately, ensuring that the technical protection and </w:t>
      </w:r>
      <w:r w:rsidR="00780BA6" w:rsidRPr="00855A73">
        <w:rPr>
          <w:rFonts w:cs="Open Sans"/>
          <w:color w:val="auto"/>
          <w:sz w:val="24"/>
          <w:szCs w:val="24"/>
        </w:rPr>
        <w:t>guardrails in all parts of the business are</w:t>
      </w:r>
      <w:r w:rsidR="00282D87" w:rsidRPr="00855A73">
        <w:rPr>
          <w:rFonts w:cs="Open Sans"/>
          <w:color w:val="auto"/>
          <w:sz w:val="24"/>
          <w:szCs w:val="24"/>
        </w:rPr>
        <w:t xml:space="preserve"> commensurate with risk appetite.</w:t>
      </w:r>
    </w:p>
    <w:p w14:paraId="067A9DEE" w14:textId="2A2E5B63" w:rsidR="00C7636B" w:rsidRPr="00855A73" w:rsidRDefault="001C20AE" w:rsidP="001C20AE">
      <w:pPr>
        <w:rPr>
          <w:rFonts w:cs="Open Sans"/>
          <w:color w:val="auto"/>
          <w:sz w:val="24"/>
          <w:szCs w:val="24"/>
        </w:rPr>
      </w:pPr>
      <w:r w:rsidRPr="00855A73">
        <w:rPr>
          <w:rFonts w:cs="Open Sans"/>
          <w:color w:val="auto"/>
          <w:sz w:val="24"/>
          <w:szCs w:val="24"/>
        </w:rPr>
        <w:t xml:space="preserve">The role will require excellent </w:t>
      </w:r>
      <w:r w:rsidR="00FE506E" w:rsidRPr="00855A73">
        <w:rPr>
          <w:rFonts w:cs="Open Sans"/>
          <w:color w:val="auto"/>
          <w:sz w:val="24"/>
          <w:szCs w:val="24"/>
        </w:rPr>
        <w:t xml:space="preserve">stakeholder management skills, with a </w:t>
      </w:r>
      <w:r w:rsidR="00ED695A" w:rsidRPr="00855A73">
        <w:rPr>
          <w:rFonts w:cs="Open Sans"/>
          <w:color w:val="auto"/>
          <w:sz w:val="24"/>
          <w:szCs w:val="24"/>
        </w:rPr>
        <w:t>hands-on</w:t>
      </w:r>
      <w:r w:rsidR="00FE506E" w:rsidRPr="00855A73">
        <w:rPr>
          <w:rFonts w:cs="Open Sans"/>
          <w:color w:val="auto"/>
          <w:sz w:val="24"/>
          <w:szCs w:val="24"/>
        </w:rPr>
        <w:t xml:space="preserve"> approach.</w:t>
      </w:r>
    </w:p>
    <w:p w14:paraId="1DEE6222" w14:textId="2578D7A9" w:rsidR="007438E2" w:rsidRPr="00855A73" w:rsidRDefault="007438E2" w:rsidP="001C20AE">
      <w:pPr>
        <w:rPr>
          <w:rFonts w:cs="Open Sans"/>
          <w:color w:val="auto"/>
          <w:sz w:val="24"/>
          <w:szCs w:val="24"/>
        </w:rPr>
      </w:pPr>
      <w:r w:rsidRPr="00855A73">
        <w:rPr>
          <w:rFonts w:cs="Open Sans"/>
          <w:color w:val="auto"/>
          <w:sz w:val="24"/>
          <w:szCs w:val="24"/>
        </w:rPr>
        <w:t>A full list of areas covered by the cyber security function include;</w:t>
      </w:r>
      <w:r w:rsidR="00360393" w:rsidRPr="00855A73">
        <w:rPr>
          <w:color w:val="auto"/>
          <w:sz w:val="22"/>
          <w:szCs w:val="22"/>
        </w:rPr>
        <w:t xml:space="preserve"> </w:t>
      </w:r>
      <w:r w:rsidR="00360393" w:rsidRPr="00855A73">
        <w:rPr>
          <w:rFonts w:cs="Open Sans"/>
          <w:color w:val="auto"/>
          <w:sz w:val="24"/>
          <w:szCs w:val="24"/>
        </w:rPr>
        <w:t xml:space="preserve">Security Event Triage (Incident Containment), </w:t>
      </w:r>
      <w:r w:rsidR="00360393" w:rsidRPr="00360393">
        <w:rPr>
          <w:rFonts w:cs="Open Sans"/>
          <w:color w:val="auto"/>
          <w:sz w:val="24"/>
          <w:szCs w:val="24"/>
        </w:rPr>
        <w:t>Business unit technical security liaison</w:t>
      </w:r>
      <w:r w:rsidR="00360393" w:rsidRPr="00855A73">
        <w:rPr>
          <w:rFonts w:cs="Open Sans"/>
          <w:color w:val="auto"/>
          <w:sz w:val="24"/>
          <w:szCs w:val="24"/>
        </w:rPr>
        <w:t xml:space="preserve">, </w:t>
      </w:r>
      <w:r w:rsidR="00360393" w:rsidRPr="00360393">
        <w:rPr>
          <w:rFonts w:cs="Open Sans"/>
          <w:color w:val="auto"/>
          <w:sz w:val="24"/>
          <w:szCs w:val="24"/>
        </w:rPr>
        <w:t>Threat Intelligence</w:t>
      </w:r>
      <w:r w:rsidR="00360393" w:rsidRPr="00855A73">
        <w:rPr>
          <w:rFonts w:cs="Open Sans"/>
          <w:color w:val="auto"/>
          <w:sz w:val="24"/>
          <w:szCs w:val="24"/>
        </w:rPr>
        <w:t xml:space="preserve">, </w:t>
      </w:r>
      <w:r w:rsidR="00360393" w:rsidRPr="00360393">
        <w:rPr>
          <w:rFonts w:cs="Open Sans"/>
          <w:color w:val="auto"/>
          <w:sz w:val="24"/>
          <w:szCs w:val="24"/>
        </w:rPr>
        <w:t>Threat Modelling</w:t>
      </w:r>
      <w:r w:rsidR="00360393" w:rsidRPr="00855A73">
        <w:rPr>
          <w:rFonts w:cs="Open Sans"/>
          <w:color w:val="auto"/>
          <w:sz w:val="24"/>
          <w:szCs w:val="24"/>
        </w:rPr>
        <w:t xml:space="preserve">, </w:t>
      </w:r>
      <w:r w:rsidR="00360393" w:rsidRPr="00360393">
        <w:rPr>
          <w:rFonts w:cs="Open Sans"/>
          <w:color w:val="auto"/>
          <w:sz w:val="24"/>
          <w:szCs w:val="24"/>
        </w:rPr>
        <w:t>Threat Hunting</w:t>
      </w:r>
      <w:r w:rsidR="00360393" w:rsidRPr="00855A73">
        <w:rPr>
          <w:rFonts w:cs="Open Sans"/>
          <w:color w:val="auto"/>
          <w:sz w:val="24"/>
          <w:szCs w:val="24"/>
        </w:rPr>
        <w:t xml:space="preserve">, </w:t>
      </w:r>
      <w:r w:rsidR="00360393" w:rsidRPr="00360393">
        <w:rPr>
          <w:rFonts w:cs="Open Sans"/>
          <w:color w:val="auto"/>
          <w:sz w:val="24"/>
          <w:szCs w:val="24"/>
        </w:rPr>
        <w:t>Data Security &amp; Data Loss Prevention</w:t>
      </w:r>
      <w:r w:rsidR="00360393" w:rsidRPr="00855A73">
        <w:rPr>
          <w:rFonts w:cs="Open Sans"/>
          <w:color w:val="auto"/>
          <w:sz w:val="24"/>
          <w:szCs w:val="24"/>
        </w:rPr>
        <w:t xml:space="preserve">, </w:t>
      </w:r>
      <w:r w:rsidR="00360393" w:rsidRPr="00360393">
        <w:rPr>
          <w:rFonts w:cs="Open Sans"/>
          <w:color w:val="auto"/>
          <w:sz w:val="24"/>
          <w:szCs w:val="24"/>
        </w:rPr>
        <w:t>Identity Access Management</w:t>
      </w:r>
      <w:r w:rsidR="00360393" w:rsidRPr="00855A73">
        <w:rPr>
          <w:rFonts w:cs="Open Sans"/>
          <w:color w:val="auto"/>
          <w:sz w:val="24"/>
          <w:szCs w:val="24"/>
        </w:rPr>
        <w:t xml:space="preserve">, </w:t>
      </w:r>
      <w:r w:rsidR="00360393" w:rsidRPr="00360393">
        <w:rPr>
          <w:rFonts w:cs="Open Sans"/>
          <w:color w:val="auto"/>
          <w:sz w:val="24"/>
          <w:szCs w:val="24"/>
        </w:rPr>
        <w:t>Security Event Alerting</w:t>
      </w:r>
      <w:r w:rsidR="00360393" w:rsidRPr="00855A73">
        <w:rPr>
          <w:rFonts w:cs="Open Sans"/>
          <w:color w:val="auto"/>
          <w:sz w:val="24"/>
          <w:szCs w:val="24"/>
        </w:rPr>
        <w:t xml:space="preserve">, </w:t>
      </w:r>
      <w:r w:rsidR="00360393" w:rsidRPr="00360393">
        <w:rPr>
          <w:rFonts w:cs="Open Sans"/>
          <w:color w:val="auto"/>
          <w:sz w:val="24"/>
          <w:szCs w:val="24"/>
        </w:rPr>
        <w:t>Security Tooling Management &amp; Monitoring</w:t>
      </w:r>
      <w:r w:rsidR="00360393" w:rsidRPr="00855A73">
        <w:rPr>
          <w:rFonts w:cs="Open Sans"/>
          <w:color w:val="auto"/>
          <w:sz w:val="24"/>
          <w:szCs w:val="24"/>
        </w:rPr>
        <w:t xml:space="preserve">, </w:t>
      </w:r>
      <w:r w:rsidR="00360393" w:rsidRPr="00360393">
        <w:rPr>
          <w:rFonts w:cs="Open Sans"/>
          <w:color w:val="auto"/>
          <w:sz w:val="24"/>
          <w:szCs w:val="24"/>
        </w:rPr>
        <w:t>Asset coverage monitoring</w:t>
      </w:r>
      <w:r w:rsidR="00360393" w:rsidRPr="00855A73">
        <w:rPr>
          <w:rFonts w:cs="Open Sans"/>
          <w:color w:val="auto"/>
          <w:sz w:val="24"/>
          <w:szCs w:val="24"/>
        </w:rPr>
        <w:t xml:space="preserve">, </w:t>
      </w:r>
      <w:r w:rsidR="00360393" w:rsidRPr="00360393">
        <w:rPr>
          <w:rFonts w:cs="Open Sans"/>
          <w:color w:val="auto"/>
          <w:sz w:val="24"/>
          <w:szCs w:val="24"/>
        </w:rPr>
        <w:t>Red Teaming</w:t>
      </w:r>
      <w:r w:rsidR="00360393" w:rsidRPr="00855A73">
        <w:rPr>
          <w:rFonts w:cs="Open Sans"/>
          <w:color w:val="auto"/>
          <w:sz w:val="24"/>
          <w:szCs w:val="24"/>
        </w:rPr>
        <w:t xml:space="preserve">, </w:t>
      </w:r>
      <w:r w:rsidR="00360393" w:rsidRPr="00360393">
        <w:rPr>
          <w:rFonts w:cs="Open Sans"/>
          <w:color w:val="auto"/>
          <w:sz w:val="24"/>
          <w:szCs w:val="24"/>
        </w:rPr>
        <w:t>Vulnerability Management</w:t>
      </w:r>
      <w:r w:rsidR="00360393" w:rsidRPr="00855A73">
        <w:rPr>
          <w:rFonts w:cs="Open Sans"/>
          <w:color w:val="auto"/>
          <w:sz w:val="24"/>
          <w:szCs w:val="24"/>
        </w:rPr>
        <w:t xml:space="preserve">, </w:t>
      </w:r>
      <w:r w:rsidR="00360393" w:rsidRPr="00360393">
        <w:rPr>
          <w:rFonts w:cs="Open Sans"/>
          <w:color w:val="auto"/>
          <w:sz w:val="24"/>
          <w:szCs w:val="24"/>
        </w:rPr>
        <w:t>Security Testing and Attestation</w:t>
      </w:r>
      <w:r w:rsidR="00360393" w:rsidRPr="00855A73">
        <w:rPr>
          <w:rFonts w:cs="Open Sans"/>
          <w:color w:val="auto"/>
          <w:sz w:val="24"/>
          <w:szCs w:val="24"/>
        </w:rPr>
        <w:t xml:space="preserve">, </w:t>
      </w:r>
      <w:r w:rsidR="00360393" w:rsidRPr="00360393">
        <w:rPr>
          <w:rFonts w:cs="Open Sans"/>
          <w:color w:val="auto"/>
          <w:sz w:val="24"/>
          <w:szCs w:val="24"/>
        </w:rPr>
        <w:t>SSDLC Oversight</w:t>
      </w:r>
      <w:r w:rsidR="00360393" w:rsidRPr="00855A73">
        <w:rPr>
          <w:rFonts w:cs="Open Sans"/>
          <w:color w:val="auto"/>
          <w:sz w:val="24"/>
          <w:szCs w:val="24"/>
        </w:rPr>
        <w:t xml:space="preserve">, </w:t>
      </w:r>
      <w:r w:rsidR="00360393" w:rsidRPr="00360393">
        <w:rPr>
          <w:rFonts w:cs="Open Sans"/>
          <w:color w:val="auto"/>
          <w:sz w:val="24"/>
          <w:szCs w:val="24"/>
        </w:rPr>
        <w:t>Technical Security Assessments</w:t>
      </w:r>
      <w:r w:rsidR="00360393" w:rsidRPr="00855A73">
        <w:rPr>
          <w:rFonts w:cs="Open Sans"/>
          <w:color w:val="auto"/>
          <w:sz w:val="24"/>
          <w:szCs w:val="24"/>
        </w:rPr>
        <w:t xml:space="preserve">, </w:t>
      </w:r>
      <w:r w:rsidR="00360393" w:rsidRPr="00360393">
        <w:rPr>
          <w:rFonts w:cs="Open Sans"/>
          <w:color w:val="auto"/>
          <w:sz w:val="24"/>
          <w:szCs w:val="24"/>
        </w:rPr>
        <w:t>Security Architecture</w:t>
      </w:r>
      <w:r w:rsidR="00360393" w:rsidRPr="00855A73">
        <w:rPr>
          <w:rFonts w:cs="Open Sans"/>
          <w:color w:val="auto"/>
          <w:sz w:val="24"/>
          <w:szCs w:val="24"/>
        </w:rPr>
        <w:t xml:space="preserve">, </w:t>
      </w:r>
      <w:r w:rsidR="00360393" w:rsidRPr="00360393">
        <w:rPr>
          <w:rFonts w:cs="Open Sans"/>
          <w:color w:val="auto"/>
          <w:sz w:val="24"/>
          <w:szCs w:val="24"/>
        </w:rPr>
        <w:t>Vulnerability Remediation Support</w:t>
      </w:r>
      <w:r w:rsidR="00360393" w:rsidRPr="00855A73">
        <w:rPr>
          <w:rFonts w:cs="Open Sans"/>
          <w:color w:val="auto"/>
          <w:sz w:val="24"/>
          <w:szCs w:val="24"/>
        </w:rPr>
        <w:t xml:space="preserve">, </w:t>
      </w:r>
      <w:r w:rsidR="00360393" w:rsidRPr="00360393">
        <w:rPr>
          <w:rFonts w:cs="Open Sans"/>
          <w:color w:val="auto"/>
          <w:sz w:val="24"/>
          <w:szCs w:val="24"/>
        </w:rPr>
        <w:t>Phishing Simulations</w:t>
      </w:r>
      <w:r w:rsidR="00360393" w:rsidRPr="00855A73">
        <w:rPr>
          <w:rFonts w:cs="Open Sans"/>
          <w:color w:val="auto"/>
          <w:sz w:val="24"/>
          <w:szCs w:val="24"/>
        </w:rPr>
        <w:t xml:space="preserve">, </w:t>
      </w:r>
      <w:r w:rsidR="00360393" w:rsidRPr="00360393">
        <w:rPr>
          <w:rFonts w:cs="Open Sans"/>
          <w:color w:val="auto"/>
          <w:sz w:val="24"/>
          <w:szCs w:val="24"/>
        </w:rPr>
        <w:t>Incident Creation and Containment</w:t>
      </w:r>
      <w:r w:rsidR="00360393" w:rsidRPr="00855A73">
        <w:rPr>
          <w:rFonts w:cs="Open Sans"/>
          <w:color w:val="auto"/>
          <w:sz w:val="24"/>
          <w:szCs w:val="24"/>
        </w:rPr>
        <w:t xml:space="preserve">, </w:t>
      </w:r>
      <w:r w:rsidR="00360393" w:rsidRPr="00360393">
        <w:rPr>
          <w:rFonts w:cs="Open Sans"/>
          <w:color w:val="auto"/>
          <w:sz w:val="24"/>
          <w:szCs w:val="24"/>
        </w:rPr>
        <w:t xml:space="preserve">Monitoring and Detection </w:t>
      </w:r>
      <w:r w:rsidR="00360393" w:rsidRPr="00855A73">
        <w:rPr>
          <w:rFonts w:cs="Open Sans"/>
          <w:color w:val="auto"/>
          <w:sz w:val="24"/>
          <w:szCs w:val="24"/>
        </w:rPr>
        <w:t>(</w:t>
      </w:r>
      <w:r w:rsidR="00360393" w:rsidRPr="00360393">
        <w:rPr>
          <w:rFonts w:cs="Open Sans"/>
          <w:color w:val="auto"/>
          <w:sz w:val="24"/>
          <w:szCs w:val="24"/>
        </w:rPr>
        <w:t>SOC/SIEM)</w:t>
      </w:r>
      <w:r w:rsidR="00360393" w:rsidRPr="00855A73">
        <w:rPr>
          <w:rFonts w:cs="Open Sans"/>
          <w:color w:val="auto"/>
          <w:sz w:val="24"/>
          <w:szCs w:val="24"/>
        </w:rPr>
        <w:t>, Digital Forensics.</w:t>
      </w:r>
    </w:p>
    <w:p w14:paraId="5F9A3DB0" w14:textId="1116FB5D" w:rsidR="005B620E" w:rsidRPr="00A41DCD" w:rsidRDefault="005B620E" w:rsidP="005B620E">
      <w:pPr>
        <w:pStyle w:val="Heading1"/>
        <w:rPr>
          <w:rFonts w:ascii="Open Sans" w:hAnsi="Open Sans" w:cs="Open Sans"/>
          <w:color w:val="auto"/>
        </w:rPr>
      </w:pPr>
      <w:r w:rsidRPr="00A41DCD">
        <w:rPr>
          <w:rFonts w:ascii="Open Sans" w:hAnsi="Open Sans" w:cs="Open Sans"/>
          <w:color w:val="auto"/>
        </w:rPr>
        <w:t>Key responsibilities</w:t>
      </w:r>
    </w:p>
    <w:p w14:paraId="10DCD42B" w14:textId="516EDCC2" w:rsidR="005B620E" w:rsidRPr="00A41DCD" w:rsidRDefault="00EF007E" w:rsidP="00E25A13">
      <w:pPr>
        <w:pStyle w:val="ListParagraph"/>
        <w:numPr>
          <w:ilvl w:val="0"/>
          <w:numId w:val="40"/>
        </w:numPr>
        <w:rPr>
          <w:rFonts w:cs="Open Sans"/>
          <w:color w:val="auto"/>
          <w:sz w:val="22"/>
          <w:szCs w:val="22"/>
        </w:rPr>
      </w:pPr>
      <w:r w:rsidRPr="00A41DCD">
        <w:rPr>
          <w:rFonts w:cs="Open Sans"/>
          <w:color w:val="auto"/>
          <w:sz w:val="22"/>
          <w:szCs w:val="22"/>
        </w:rPr>
        <w:t xml:space="preserve">Line management of </w:t>
      </w:r>
      <w:r w:rsidR="0084488D" w:rsidRPr="00A41DCD">
        <w:rPr>
          <w:rFonts w:cs="Open Sans"/>
          <w:color w:val="auto"/>
          <w:sz w:val="22"/>
          <w:szCs w:val="22"/>
        </w:rPr>
        <w:t>a</w:t>
      </w:r>
      <w:r w:rsidR="00501FA0" w:rsidRPr="00A41DCD">
        <w:rPr>
          <w:rFonts w:cs="Open Sans"/>
          <w:color w:val="auto"/>
          <w:sz w:val="22"/>
          <w:szCs w:val="22"/>
        </w:rPr>
        <w:t xml:space="preserve">n international </w:t>
      </w:r>
      <w:r w:rsidR="0084488D" w:rsidRPr="00A41DCD">
        <w:rPr>
          <w:rFonts w:cs="Open Sans"/>
          <w:color w:val="auto"/>
          <w:sz w:val="22"/>
          <w:szCs w:val="22"/>
        </w:rPr>
        <w:t xml:space="preserve">team of </w:t>
      </w:r>
      <w:r w:rsidR="00240FE1" w:rsidRPr="00A41DCD">
        <w:rPr>
          <w:rFonts w:cs="Open Sans"/>
          <w:color w:val="auto"/>
          <w:sz w:val="22"/>
          <w:szCs w:val="22"/>
        </w:rPr>
        <w:t xml:space="preserve">Cyber / Technical / Operations </w:t>
      </w:r>
      <w:r w:rsidRPr="00A41DCD">
        <w:rPr>
          <w:rFonts w:cs="Open Sans"/>
          <w:color w:val="auto"/>
          <w:sz w:val="22"/>
          <w:szCs w:val="22"/>
        </w:rPr>
        <w:t xml:space="preserve">Security </w:t>
      </w:r>
      <w:r w:rsidR="009819A4" w:rsidRPr="00A41DCD">
        <w:rPr>
          <w:rFonts w:cs="Open Sans"/>
          <w:color w:val="auto"/>
          <w:sz w:val="22"/>
          <w:szCs w:val="22"/>
        </w:rPr>
        <w:t>personnel.</w:t>
      </w:r>
    </w:p>
    <w:p w14:paraId="655421D9" w14:textId="0FE4A080" w:rsidR="009819A4" w:rsidRPr="00A41DCD" w:rsidRDefault="00240FE1" w:rsidP="00E25A13">
      <w:pPr>
        <w:pStyle w:val="ListParagraph"/>
        <w:numPr>
          <w:ilvl w:val="0"/>
          <w:numId w:val="40"/>
        </w:numPr>
        <w:rPr>
          <w:rFonts w:cs="Open Sans"/>
          <w:color w:val="auto"/>
          <w:sz w:val="22"/>
          <w:szCs w:val="22"/>
        </w:rPr>
      </w:pPr>
      <w:r w:rsidRPr="00A41DCD">
        <w:rPr>
          <w:rFonts w:cs="Open Sans"/>
          <w:color w:val="auto"/>
          <w:sz w:val="22"/>
          <w:szCs w:val="22"/>
        </w:rPr>
        <w:t>Ownership</w:t>
      </w:r>
      <w:r w:rsidR="0064619F" w:rsidRPr="00A41DCD">
        <w:rPr>
          <w:rFonts w:cs="Open Sans"/>
          <w:color w:val="auto"/>
          <w:sz w:val="22"/>
          <w:szCs w:val="22"/>
        </w:rPr>
        <w:t xml:space="preserve"> and development of the Organisations </w:t>
      </w:r>
      <w:r w:rsidRPr="00A41DCD">
        <w:rPr>
          <w:rFonts w:cs="Open Sans"/>
          <w:color w:val="auto"/>
          <w:sz w:val="22"/>
          <w:szCs w:val="22"/>
        </w:rPr>
        <w:t>cyber security programme</w:t>
      </w:r>
      <w:r w:rsidR="004C6E3A" w:rsidRPr="00A41DCD">
        <w:rPr>
          <w:rFonts w:cs="Open Sans"/>
          <w:color w:val="auto"/>
          <w:sz w:val="22"/>
          <w:szCs w:val="22"/>
        </w:rPr>
        <w:t>.</w:t>
      </w:r>
    </w:p>
    <w:p w14:paraId="214F6978" w14:textId="33AF984F" w:rsidR="00985C08" w:rsidRPr="00A41DCD" w:rsidRDefault="00985C08" w:rsidP="00412F76">
      <w:pPr>
        <w:pStyle w:val="ListParagraph"/>
        <w:numPr>
          <w:ilvl w:val="0"/>
          <w:numId w:val="40"/>
        </w:numPr>
        <w:rPr>
          <w:rFonts w:cs="Open Sans"/>
          <w:color w:val="auto"/>
          <w:sz w:val="22"/>
          <w:szCs w:val="22"/>
        </w:rPr>
      </w:pPr>
      <w:r w:rsidRPr="00A41DCD">
        <w:rPr>
          <w:rFonts w:cs="Open Sans"/>
          <w:color w:val="auto"/>
          <w:sz w:val="22"/>
          <w:szCs w:val="22"/>
        </w:rPr>
        <w:t>Act as a trusted advisor to senior leadership, translating cyber risks into business terms.</w:t>
      </w:r>
    </w:p>
    <w:p w14:paraId="07CCAC15" w14:textId="78EBD9BF" w:rsidR="00985C08" w:rsidRPr="00A41DCD" w:rsidRDefault="00985C08" w:rsidP="00412F76">
      <w:pPr>
        <w:pStyle w:val="ListParagraph"/>
        <w:numPr>
          <w:ilvl w:val="0"/>
          <w:numId w:val="40"/>
        </w:numPr>
        <w:rPr>
          <w:rFonts w:cs="Open Sans"/>
          <w:color w:val="auto"/>
          <w:sz w:val="22"/>
          <w:szCs w:val="22"/>
        </w:rPr>
      </w:pPr>
      <w:r w:rsidRPr="00A41DCD">
        <w:rPr>
          <w:rFonts w:cs="Open Sans"/>
          <w:color w:val="auto"/>
          <w:sz w:val="22"/>
          <w:szCs w:val="22"/>
        </w:rPr>
        <w:t>Be a key authority within the senior security leadership team</w:t>
      </w:r>
      <w:r w:rsidR="008E16D5" w:rsidRPr="00A41DCD">
        <w:rPr>
          <w:rFonts w:cs="Open Sans"/>
          <w:color w:val="auto"/>
          <w:sz w:val="22"/>
          <w:szCs w:val="22"/>
        </w:rPr>
        <w:t>.</w:t>
      </w:r>
    </w:p>
    <w:p w14:paraId="60C047E4" w14:textId="77777777" w:rsidR="008E16D5" w:rsidRPr="00A41DCD" w:rsidRDefault="008E16D5" w:rsidP="008E16D5">
      <w:pPr>
        <w:pStyle w:val="ListParagraph"/>
        <w:numPr>
          <w:ilvl w:val="0"/>
          <w:numId w:val="40"/>
        </w:numPr>
        <w:rPr>
          <w:rFonts w:cs="Open Sans"/>
          <w:color w:val="auto"/>
          <w:sz w:val="22"/>
          <w:szCs w:val="22"/>
        </w:rPr>
      </w:pPr>
      <w:r w:rsidRPr="00A41DCD">
        <w:rPr>
          <w:rFonts w:cs="Open Sans"/>
          <w:color w:val="auto"/>
          <w:sz w:val="22"/>
          <w:szCs w:val="22"/>
        </w:rPr>
        <w:t>Establish and track KPIs, KRIs, and a cyber maturity framework to measure progress and impact.</w:t>
      </w:r>
    </w:p>
    <w:p w14:paraId="34A52EC4" w14:textId="77777777" w:rsidR="00ED695A" w:rsidRPr="00A41DCD" w:rsidRDefault="008E16D5" w:rsidP="00ED695A">
      <w:pPr>
        <w:pStyle w:val="ListParagraph"/>
        <w:numPr>
          <w:ilvl w:val="0"/>
          <w:numId w:val="40"/>
        </w:numPr>
        <w:rPr>
          <w:rFonts w:cs="Open Sans"/>
          <w:color w:val="auto"/>
          <w:sz w:val="22"/>
          <w:szCs w:val="22"/>
        </w:rPr>
      </w:pPr>
      <w:r w:rsidRPr="00A41DCD">
        <w:rPr>
          <w:rFonts w:cs="Open Sans"/>
          <w:color w:val="auto"/>
          <w:sz w:val="22"/>
          <w:szCs w:val="22"/>
        </w:rPr>
        <w:t>Lead security benchmarking, strategic planning, and regular board-level reporting.</w:t>
      </w:r>
    </w:p>
    <w:p w14:paraId="4F75FE6E" w14:textId="77777777" w:rsidR="001D0B99" w:rsidRPr="00A41DCD" w:rsidRDefault="00ED695A" w:rsidP="001D0B99">
      <w:pPr>
        <w:pStyle w:val="ListParagraph"/>
        <w:numPr>
          <w:ilvl w:val="0"/>
          <w:numId w:val="40"/>
        </w:numPr>
        <w:rPr>
          <w:rStyle w:val="normaltextrun"/>
          <w:rFonts w:cs="Open Sans"/>
          <w:color w:val="auto"/>
          <w:sz w:val="22"/>
          <w:szCs w:val="22"/>
        </w:rPr>
      </w:pPr>
      <w:r w:rsidRPr="00A41DCD">
        <w:rPr>
          <w:rStyle w:val="normaltextrun"/>
          <w:rFonts w:cs="Open Sans"/>
          <w:color w:val="auto"/>
          <w:sz w:val="22"/>
          <w:szCs w:val="22"/>
          <w:shd w:val="clear" w:color="auto" w:fill="FFFFFF"/>
        </w:rPr>
        <w:lastRenderedPageBreak/>
        <w:t xml:space="preserve">Oversee security operations, including SOC/NOC (in-house and </w:t>
      </w:r>
      <w:r w:rsidR="007A3509" w:rsidRPr="00A41DCD">
        <w:rPr>
          <w:rStyle w:val="normaltextrun"/>
          <w:rFonts w:cs="Open Sans"/>
          <w:color w:val="auto"/>
          <w:sz w:val="22"/>
          <w:szCs w:val="22"/>
          <w:shd w:val="clear" w:color="auto" w:fill="FFFFFF"/>
        </w:rPr>
        <w:t xml:space="preserve">MSSP </w:t>
      </w:r>
      <w:r w:rsidRPr="00A41DCD">
        <w:rPr>
          <w:rStyle w:val="normaltextrun"/>
          <w:rFonts w:cs="Open Sans"/>
          <w:color w:val="auto"/>
          <w:sz w:val="22"/>
          <w:szCs w:val="22"/>
          <w:shd w:val="clear" w:color="auto" w:fill="FFFFFF"/>
        </w:rPr>
        <w:t>outsourced), incident response</w:t>
      </w:r>
      <w:r w:rsidR="007A3509" w:rsidRPr="00A41DCD">
        <w:rPr>
          <w:rStyle w:val="normaltextrun"/>
          <w:rFonts w:cs="Open Sans"/>
          <w:color w:val="auto"/>
          <w:sz w:val="22"/>
          <w:szCs w:val="22"/>
          <w:shd w:val="clear" w:color="auto" w:fill="FFFFFF"/>
        </w:rPr>
        <w:t xml:space="preserve"> triage</w:t>
      </w:r>
      <w:r w:rsidRPr="00A41DCD">
        <w:rPr>
          <w:rStyle w:val="normaltextrun"/>
          <w:rFonts w:cs="Open Sans"/>
          <w:color w:val="auto"/>
          <w:sz w:val="22"/>
          <w:szCs w:val="22"/>
          <w:shd w:val="clear" w:color="auto" w:fill="FFFFFF"/>
        </w:rPr>
        <w:t>, and vulnerability management.</w:t>
      </w:r>
    </w:p>
    <w:p w14:paraId="5CDE6A4D" w14:textId="77777777" w:rsidR="001D0B99" w:rsidRPr="00A41DCD" w:rsidRDefault="00ED695A" w:rsidP="001D0B99">
      <w:pPr>
        <w:pStyle w:val="ListParagraph"/>
        <w:numPr>
          <w:ilvl w:val="0"/>
          <w:numId w:val="40"/>
        </w:numPr>
        <w:rPr>
          <w:rStyle w:val="normaltextrun"/>
          <w:rFonts w:cs="Open Sans"/>
          <w:color w:val="auto"/>
          <w:sz w:val="22"/>
          <w:szCs w:val="22"/>
        </w:rPr>
      </w:pPr>
      <w:r w:rsidRPr="00A41DCD">
        <w:rPr>
          <w:rStyle w:val="normaltextrun"/>
          <w:rFonts w:cs="Open Sans"/>
          <w:color w:val="auto"/>
          <w:sz w:val="22"/>
          <w:szCs w:val="22"/>
          <w:shd w:val="clear" w:color="auto" w:fill="FFFFFF"/>
        </w:rPr>
        <w:t>Drive cloud security initiatives (Azure, AWS), including monitoring, workload protection, and identity governance.</w:t>
      </w:r>
    </w:p>
    <w:p w14:paraId="3839290A" w14:textId="77777777" w:rsidR="001D0B99" w:rsidRPr="00A41DCD" w:rsidRDefault="00ED695A" w:rsidP="001D0B99">
      <w:pPr>
        <w:pStyle w:val="ListParagraph"/>
        <w:numPr>
          <w:ilvl w:val="0"/>
          <w:numId w:val="40"/>
        </w:numPr>
        <w:rPr>
          <w:rStyle w:val="normaltextrun"/>
          <w:rFonts w:cs="Open Sans"/>
          <w:color w:val="auto"/>
          <w:sz w:val="22"/>
          <w:szCs w:val="22"/>
        </w:rPr>
      </w:pPr>
      <w:r w:rsidRPr="00A41DCD">
        <w:rPr>
          <w:rStyle w:val="normaltextrun"/>
          <w:rFonts w:cs="Open Sans"/>
          <w:color w:val="auto"/>
          <w:sz w:val="22"/>
          <w:szCs w:val="22"/>
          <w:shd w:val="clear" w:color="auto" w:fill="FFFFFF"/>
        </w:rPr>
        <w:t>Manage privileged access management (PAM), endpoint protection (EDR/XDR), and advanced DLP/insider risk controls.</w:t>
      </w:r>
    </w:p>
    <w:p w14:paraId="581E15D1" w14:textId="77777777" w:rsidR="001D0B99" w:rsidRPr="00A41DCD" w:rsidRDefault="00ED695A" w:rsidP="001D0B99">
      <w:pPr>
        <w:pStyle w:val="ListParagraph"/>
        <w:numPr>
          <w:ilvl w:val="0"/>
          <w:numId w:val="40"/>
        </w:numPr>
        <w:rPr>
          <w:rStyle w:val="normaltextrun"/>
          <w:rFonts w:cs="Open Sans"/>
          <w:color w:val="auto"/>
          <w:sz w:val="22"/>
          <w:szCs w:val="22"/>
        </w:rPr>
      </w:pPr>
      <w:r w:rsidRPr="00A41DCD">
        <w:rPr>
          <w:rStyle w:val="normaltextrun"/>
          <w:rFonts w:cs="Open Sans"/>
          <w:color w:val="auto"/>
          <w:sz w:val="22"/>
          <w:szCs w:val="22"/>
          <w:shd w:val="clear" w:color="auto" w:fill="FFFFFF"/>
        </w:rPr>
        <w:t>Coordinate penetration testing, red team exercises, and executive tabletop simulations.</w:t>
      </w:r>
    </w:p>
    <w:p w14:paraId="32A41D7F" w14:textId="031BAF3B" w:rsidR="003E6874" w:rsidRPr="00A41DCD" w:rsidRDefault="00ED695A" w:rsidP="001D0B99">
      <w:pPr>
        <w:pStyle w:val="ListParagraph"/>
        <w:numPr>
          <w:ilvl w:val="0"/>
          <w:numId w:val="40"/>
        </w:numPr>
        <w:rPr>
          <w:rStyle w:val="normaltextrun"/>
          <w:rFonts w:cs="Open Sans"/>
          <w:color w:val="auto"/>
          <w:sz w:val="22"/>
          <w:szCs w:val="22"/>
        </w:rPr>
      </w:pPr>
      <w:r w:rsidRPr="00A41DCD">
        <w:rPr>
          <w:rStyle w:val="normaltextrun"/>
          <w:rFonts w:cs="Open Sans"/>
          <w:color w:val="auto"/>
          <w:sz w:val="22"/>
          <w:szCs w:val="22"/>
          <w:shd w:val="clear" w:color="auto" w:fill="FFFFFF"/>
        </w:rPr>
        <w:t>Partner with IT and DevOps to embed secure-by-design principles into systems, applications, and infrastructure as code (IaC).</w:t>
      </w:r>
    </w:p>
    <w:p w14:paraId="0BD0F782" w14:textId="2842CECD" w:rsidR="003E6874" w:rsidRPr="00A41DCD" w:rsidRDefault="003E6874" w:rsidP="003E6874">
      <w:pPr>
        <w:pStyle w:val="Heading1"/>
        <w:rPr>
          <w:rFonts w:ascii="Open Sans" w:hAnsi="Open Sans" w:cs="Open Sans"/>
          <w:color w:val="auto"/>
        </w:rPr>
      </w:pPr>
      <w:r w:rsidRPr="00A41DCD">
        <w:rPr>
          <w:rFonts w:ascii="Open Sans" w:hAnsi="Open Sans" w:cs="Open Sans"/>
          <w:color w:val="auto"/>
        </w:rPr>
        <w:t>Knowledge, Skills and Experience</w:t>
      </w:r>
    </w:p>
    <w:p w14:paraId="4DECEA60" w14:textId="77777777" w:rsidR="007D2741" w:rsidRPr="00A41DCD" w:rsidRDefault="007D2741" w:rsidP="007D2741">
      <w:pPr>
        <w:pStyle w:val="Bullet1"/>
        <w:numPr>
          <w:ilvl w:val="0"/>
          <w:numId w:val="0"/>
        </w:numPr>
        <w:rPr>
          <w:rFonts w:ascii="Open Sans" w:hAnsi="Open Sans" w:cs="Open Sans"/>
          <w:sz w:val="24"/>
          <w:szCs w:val="24"/>
        </w:rPr>
      </w:pPr>
      <w:r w:rsidRPr="00A41DCD">
        <w:rPr>
          <w:rFonts w:ascii="Open Sans" w:hAnsi="Open Sans" w:cs="Open Sans"/>
          <w:b/>
          <w:sz w:val="24"/>
          <w:szCs w:val="24"/>
        </w:rPr>
        <w:t>Business Knowledge</w:t>
      </w:r>
      <w:r w:rsidRPr="00A41DCD">
        <w:rPr>
          <w:rFonts w:ascii="Open Sans" w:hAnsi="Open Sans" w:cs="Open Sans"/>
          <w:sz w:val="24"/>
          <w:szCs w:val="24"/>
        </w:rPr>
        <w:t xml:space="preserve"> </w:t>
      </w:r>
    </w:p>
    <w:p w14:paraId="34330F67" w14:textId="77777777" w:rsidR="006E5991" w:rsidRPr="00A41DCD" w:rsidRDefault="006E5991" w:rsidP="007D2741">
      <w:pPr>
        <w:pStyle w:val="Bullet1"/>
        <w:numPr>
          <w:ilvl w:val="0"/>
          <w:numId w:val="0"/>
        </w:numPr>
        <w:rPr>
          <w:rFonts w:ascii="Open Sans" w:hAnsi="Open Sans" w:cs="Open Sans"/>
          <w:sz w:val="24"/>
          <w:szCs w:val="24"/>
        </w:rPr>
      </w:pPr>
    </w:p>
    <w:p w14:paraId="249EF056" w14:textId="4924C71F" w:rsidR="003D75D3" w:rsidRPr="00A41DCD" w:rsidRDefault="003D75D3" w:rsidP="003D75D3">
      <w:pPr>
        <w:pStyle w:val="ListParagraph"/>
        <w:numPr>
          <w:ilvl w:val="0"/>
          <w:numId w:val="40"/>
        </w:numPr>
        <w:suppressAutoHyphens/>
        <w:rPr>
          <w:rStyle w:val="normaltextrun"/>
          <w:rFonts w:eastAsia="Times New Roman" w:cs="Open Sans"/>
          <w:color w:val="auto"/>
          <w:sz w:val="22"/>
          <w:szCs w:val="22"/>
          <w:shd w:val="clear" w:color="auto" w:fill="FFFFFF"/>
          <w:lang w:eastAsia="en-GB"/>
        </w:rPr>
      </w:pPr>
      <w:r w:rsidRPr="00A41DCD">
        <w:rPr>
          <w:rStyle w:val="normaltextrun"/>
          <w:rFonts w:eastAsia="Times New Roman" w:cs="Open Sans"/>
          <w:color w:val="auto"/>
          <w:sz w:val="22"/>
          <w:szCs w:val="22"/>
          <w:shd w:val="clear" w:color="auto" w:fill="FFFFFF"/>
          <w:lang w:eastAsia="en-GB"/>
        </w:rPr>
        <w:t>Strong commercial acumen with the ability to align cyber security initiatives to business strategy.</w:t>
      </w:r>
    </w:p>
    <w:p w14:paraId="741CA608" w14:textId="096C6FDB" w:rsidR="007D2741" w:rsidRPr="00A41DCD" w:rsidRDefault="003D75D3" w:rsidP="003D75D3">
      <w:pPr>
        <w:pStyle w:val="ListParagraph"/>
        <w:numPr>
          <w:ilvl w:val="0"/>
          <w:numId w:val="40"/>
        </w:numPr>
        <w:suppressAutoHyphens/>
        <w:rPr>
          <w:rStyle w:val="normaltextrun"/>
          <w:rFonts w:cs="Open Sans"/>
          <w:b/>
          <w:color w:val="auto"/>
          <w:sz w:val="22"/>
          <w:szCs w:val="22"/>
        </w:rPr>
      </w:pPr>
      <w:r w:rsidRPr="00A41DCD">
        <w:rPr>
          <w:rStyle w:val="normaltextrun"/>
          <w:rFonts w:eastAsia="Times New Roman" w:cs="Open Sans"/>
          <w:color w:val="auto"/>
          <w:sz w:val="22"/>
          <w:szCs w:val="22"/>
          <w:shd w:val="clear" w:color="auto" w:fill="FFFFFF"/>
          <w:lang w:eastAsia="en-GB"/>
        </w:rPr>
        <w:t>Experience in sectors with high-value intellectual property (e.g., financial services, manufacturing, aerospace, defence) is advantageous.</w:t>
      </w:r>
    </w:p>
    <w:p w14:paraId="03018852" w14:textId="77777777" w:rsidR="006E5991" w:rsidRPr="00A41DCD" w:rsidRDefault="006E5991" w:rsidP="006E5991">
      <w:pPr>
        <w:pStyle w:val="ListParagraph"/>
        <w:numPr>
          <w:ilvl w:val="0"/>
          <w:numId w:val="0"/>
        </w:numPr>
        <w:suppressAutoHyphens/>
        <w:ind w:left="720"/>
        <w:rPr>
          <w:rFonts w:cs="Open Sans"/>
          <w:b/>
          <w:color w:val="auto"/>
          <w:sz w:val="22"/>
          <w:szCs w:val="22"/>
        </w:rPr>
      </w:pPr>
    </w:p>
    <w:p w14:paraId="0A1A6D8E" w14:textId="77777777" w:rsidR="007D2741" w:rsidRPr="00A41DCD" w:rsidRDefault="007D2741" w:rsidP="007D2741">
      <w:pPr>
        <w:pStyle w:val="Bullet1"/>
        <w:numPr>
          <w:ilvl w:val="0"/>
          <w:numId w:val="0"/>
        </w:numPr>
        <w:rPr>
          <w:rFonts w:ascii="Open Sans" w:hAnsi="Open Sans" w:cs="Open Sans"/>
          <w:sz w:val="24"/>
          <w:szCs w:val="24"/>
        </w:rPr>
      </w:pPr>
      <w:r w:rsidRPr="00A41DCD">
        <w:rPr>
          <w:rFonts w:ascii="Open Sans" w:hAnsi="Open Sans" w:cs="Open Sans"/>
          <w:b/>
          <w:sz w:val="24"/>
          <w:szCs w:val="24"/>
        </w:rPr>
        <w:t>Essential Functional / Technical Skills</w:t>
      </w:r>
      <w:r w:rsidRPr="00A41DCD">
        <w:rPr>
          <w:rFonts w:ascii="Open Sans" w:hAnsi="Open Sans" w:cs="Open Sans"/>
          <w:sz w:val="24"/>
          <w:szCs w:val="24"/>
        </w:rPr>
        <w:t xml:space="preserve"> </w:t>
      </w:r>
    </w:p>
    <w:p w14:paraId="302798D0" w14:textId="77777777" w:rsidR="006E5991" w:rsidRPr="00A41DCD" w:rsidRDefault="006E5991" w:rsidP="007D2741">
      <w:pPr>
        <w:pStyle w:val="Bullet1"/>
        <w:numPr>
          <w:ilvl w:val="0"/>
          <w:numId w:val="0"/>
        </w:numPr>
        <w:rPr>
          <w:rFonts w:ascii="Open Sans" w:hAnsi="Open Sans" w:cs="Open Sans"/>
          <w:sz w:val="24"/>
          <w:szCs w:val="24"/>
        </w:rPr>
      </w:pPr>
    </w:p>
    <w:p w14:paraId="76F2BFCF" w14:textId="7FA3CC98" w:rsidR="00657B26" w:rsidRPr="00A41DCD" w:rsidRDefault="00657B26" w:rsidP="003D75D3">
      <w:pPr>
        <w:pStyle w:val="Bullet1"/>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10+ years in IT/cyber security, including 5+ years in senior leadership roles.</w:t>
      </w:r>
    </w:p>
    <w:p w14:paraId="59B55884" w14:textId="4DFAAF38" w:rsidR="00657B26" w:rsidRPr="00A41DCD" w:rsidRDefault="00657B26" w:rsidP="003D75D3">
      <w:pPr>
        <w:pStyle w:val="Bullet1"/>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Proven experience managing teams, including managing outsourced SOC/NOC partnerships.</w:t>
      </w:r>
    </w:p>
    <w:p w14:paraId="1D11A496" w14:textId="0C85866F" w:rsidR="00657B26" w:rsidRPr="00A41DCD" w:rsidRDefault="00657B26" w:rsidP="003D75D3">
      <w:pPr>
        <w:pStyle w:val="Bullet1"/>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 xml:space="preserve">Deep expertise in cloud security (Azure, Amazon, Google), endpoint protection (EDR/XDR), SIEM, IAM, </w:t>
      </w:r>
      <w:r w:rsidR="006E5991" w:rsidRPr="00A41DCD">
        <w:rPr>
          <w:rStyle w:val="normaltextrun"/>
          <w:rFonts w:ascii="Open Sans" w:hAnsi="Open Sans" w:cs="Open Sans"/>
          <w:shd w:val="clear" w:color="auto" w:fill="FFFFFF"/>
          <w:lang w:val="en-GB" w:eastAsia="en-GB"/>
        </w:rPr>
        <w:t xml:space="preserve">Zero Trust </w:t>
      </w:r>
      <w:r w:rsidRPr="00A41DCD">
        <w:rPr>
          <w:rStyle w:val="normaltextrun"/>
          <w:rFonts w:ascii="Open Sans" w:hAnsi="Open Sans" w:cs="Open Sans"/>
          <w:shd w:val="clear" w:color="auto" w:fill="FFFFFF"/>
          <w:lang w:val="en-GB" w:eastAsia="en-GB"/>
        </w:rPr>
        <w:t>and PAM solutions.</w:t>
      </w:r>
    </w:p>
    <w:p w14:paraId="48E3BFCB" w14:textId="204A2340" w:rsidR="00657B26" w:rsidRPr="00A41DCD" w:rsidRDefault="00657B26" w:rsidP="003D75D3">
      <w:pPr>
        <w:pStyle w:val="Bullet1"/>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Strong understanding of regulatory frameworks: GDPR, ISO 27001, SOC 2, NIS2, Cyber Essentials Plus.</w:t>
      </w:r>
    </w:p>
    <w:p w14:paraId="6441BC84" w14:textId="77777777" w:rsidR="00657B26" w:rsidRPr="00A41DCD" w:rsidRDefault="00657B26" w:rsidP="003D75D3">
      <w:pPr>
        <w:pStyle w:val="Bullet1"/>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Demonstrated ability to operate in global, complex, and high-performance environments.</w:t>
      </w:r>
    </w:p>
    <w:p w14:paraId="6E16147C" w14:textId="77777777" w:rsidR="00B86B96" w:rsidRPr="00A41DCD" w:rsidRDefault="00657B26" w:rsidP="003D75D3">
      <w:pPr>
        <w:pStyle w:val="Bullet1"/>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Track record of engaging directly with senior business leaders to communicate risk and influence decisions.</w:t>
      </w:r>
    </w:p>
    <w:p w14:paraId="1BDAF68B" w14:textId="77777777" w:rsidR="00B86B96" w:rsidRPr="00A41DCD" w:rsidRDefault="00657B26" w:rsidP="003D75D3">
      <w:pPr>
        <w:pStyle w:val="Bullet1"/>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Experience with DevSecOps, container security, and infrastructure as code is highly desirable.</w:t>
      </w:r>
    </w:p>
    <w:p w14:paraId="48BD8415" w14:textId="22EA9175" w:rsidR="007D2741" w:rsidRPr="00A41DCD" w:rsidRDefault="00657B26" w:rsidP="003D75D3">
      <w:pPr>
        <w:pStyle w:val="Bullet1"/>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Relevant certifications (e.g., CISSP, CISM, CCSP, CRISC) preferred.</w:t>
      </w:r>
    </w:p>
    <w:p w14:paraId="04BCABDA" w14:textId="77777777" w:rsidR="007D2741" w:rsidRPr="00A41DCD" w:rsidRDefault="007D2741" w:rsidP="007D2741">
      <w:pPr>
        <w:pStyle w:val="Heading2"/>
        <w:suppressAutoHyphens/>
        <w:rPr>
          <w:rFonts w:cs="Open Sans"/>
          <w:b w:val="0"/>
          <w:color w:val="auto"/>
          <w:sz w:val="24"/>
          <w:szCs w:val="24"/>
        </w:rPr>
      </w:pPr>
      <w:r w:rsidRPr="00A41DCD">
        <w:rPr>
          <w:rFonts w:cs="Open Sans"/>
          <w:color w:val="auto"/>
          <w:sz w:val="24"/>
          <w:szCs w:val="24"/>
        </w:rPr>
        <w:lastRenderedPageBreak/>
        <w:t xml:space="preserve">Personal Attributes / Competencies </w:t>
      </w:r>
    </w:p>
    <w:p w14:paraId="55197EDE" w14:textId="77777777" w:rsidR="007D2741" w:rsidRPr="00A41DCD" w:rsidRDefault="007D2741"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 xml:space="preserve">Must have excellent communication skills and be a team player. </w:t>
      </w:r>
    </w:p>
    <w:p w14:paraId="4E24FF16" w14:textId="77777777" w:rsidR="007D2741" w:rsidRPr="00A41DCD" w:rsidRDefault="007D2741"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Must be able to take ownership of issues, be pro-active and be accountable.</w:t>
      </w:r>
    </w:p>
    <w:p w14:paraId="2461B141" w14:textId="63EDD379" w:rsidR="00D5510A" w:rsidRPr="00A41DCD" w:rsidRDefault="007C04E2"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Strong</w:t>
      </w:r>
      <w:r w:rsidR="00D5510A" w:rsidRPr="00A41DCD">
        <w:rPr>
          <w:rStyle w:val="normaltextrun"/>
          <w:rFonts w:ascii="Open Sans" w:hAnsi="Open Sans" w:cs="Open Sans"/>
          <w:shd w:val="clear" w:color="auto" w:fill="FFFFFF"/>
          <w:lang w:val="en-GB" w:eastAsia="en-GB"/>
        </w:rPr>
        <w:t xml:space="preserve"> decision making and prioritisation skills</w:t>
      </w:r>
      <w:r w:rsidR="00DF6A8A" w:rsidRPr="00A41DCD">
        <w:rPr>
          <w:rStyle w:val="normaltextrun"/>
          <w:rFonts w:ascii="Open Sans" w:hAnsi="Open Sans" w:cs="Open Sans"/>
          <w:shd w:val="clear" w:color="auto" w:fill="FFFFFF"/>
          <w:lang w:val="en-GB" w:eastAsia="en-GB"/>
        </w:rPr>
        <w:t>.</w:t>
      </w:r>
    </w:p>
    <w:p w14:paraId="7C5AD32B" w14:textId="77777777" w:rsidR="007D2741" w:rsidRPr="00A41DCD" w:rsidRDefault="007D2741"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Must have the ability to be creative, be able to consider the state of the art, the costs of implementation and the nature, scope, context, and purposes of processing, balanced against the varying likelihood and severity of risk.</w:t>
      </w:r>
    </w:p>
    <w:p w14:paraId="43641334" w14:textId="77777777" w:rsidR="007D2741" w:rsidRPr="00A41DCD" w:rsidRDefault="007D2741"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 xml:space="preserve">Must be effective and be able to demonstrate the ability to make it count, ensuring that actions create positive outcomes. </w:t>
      </w:r>
    </w:p>
    <w:p w14:paraId="5630DCC8" w14:textId="1A60FF9B" w:rsidR="00BB4B20" w:rsidRPr="00A41DCD" w:rsidRDefault="00BB4B20"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Must be a positive problem solver</w:t>
      </w:r>
      <w:r w:rsidR="006002CC" w:rsidRPr="00A41DCD">
        <w:rPr>
          <w:rStyle w:val="normaltextrun"/>
          <w:rFonts w:ascii="Open Sans" w:hAnsi="Open Sans" w:cs="Open Sans"/>
          <w:shd w:val="clear" w:color="auto" w:fill="FFFFFF"/>
          <w:lang w:val="en-GB" w:eastAsia="en-GB"/>
        </w:rPr>
        <w:t>, acting as a strong role model to all team members.</w:t>
      </w:r>
    </w:p>
    <w:p w14:paraId="608D9D97" w14:textId="7880A4FB" w:rsidR="00346BF7" w:rsidRPr="00A41DCD" w:rsidRDefault="00346BF7"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Be firm but fair</w:t>
      </w:r>
      <w:r w:rsidR="000639F2" w:rsidRPr="00A41DCD">
        <w:rPr>
          <w:rStyle w:val="normaltextrun"/>
          <w:rFonts w:ascii="Open Sans" w:hAnsi="Open Sans" w:cs="Open Sans"/>
          <w:shd w:val="clear" w:color="auto" w:fill="FFFFFF"/>
          <w:lang w:val="en-GB" w:eastAsia="en-GB"/>
        </w:rPr>
        <w:t>, approachable and always willing to help</w:t>
      </w:r>
      <w:r w:rsidR="00435AF4" w:rsidRPr="00A41DCD">
        <w:rPr>
          <w:rStyle w:val="normaltextrun"/>
          <w:rFonts w:ascii="Open Sans" w:hAnsi="Open Sans" w:cs="Open Sans"/>
          <w:shd w:val="clear" w:color="auto" w:fill="FFFFFF"/>
          <w:lang w:val="en-GB" w:eastAsia="en-GB"/>
        </w:rPr>
        <w:t>.</w:t>
      </w:r>
    </w:p>
    <w:p w14:paraId="18406323" w14:textId="003B9198" w:rsidR="000639F2" w:rsidRPr="00A41DCD" w:rsidRDefault="000639F2"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 xml:space="preserve">Be able to manage multiple priorities in a fast paced </w:t>
      </w:r>
      <w:r w:rsidR="00EC6A91" w:rsidRPr="00A41DCD">
        <w:rPr>
          <w:rStyle w:val="normaltextrun"/>
          <w:rFonts w:ascii="Open Sans" w:hAnsi="Open Sans" w:cs="Open Sans"/>
          <w:shd w:val="clear" w:color="auto" w:fill="FFFFFF"/>
          <w:lang w:val="en-GB" w:eastAsia="en-GB"/>
        </w:rPr>
        <w:t xml:space="preserve">high energy </w:t>
      </w:r>
      <w:r w:rsidRPr="00A41DCD">
        <w:rPr>
          <w:rStyle w:val="normaltextrun"/>
          <w:rFonts w:ascii="Open Sans" w:hAnsi="Open Sans" w:cs="Open Sans"/>
          <w:shd w:val="clear" w:color="auto" w:fill="FFFFFF"/>
          <w:lang w:val="en-GB" w:eastAsia="en-GB"/>
        </w:rPr>
        <w:t>changing environment</w:t>
      </w:r>
      <w:r w:rsidR="00435AF4" w:rsidRPr="00A41DCD">
        <w:rPr>
          <w:rStyle w:val="normaltextrun"/>
          <w:rFonts w:ascii="Open Sans" w:hAnsi="Open Sans" w:cs="Open Sans"/>
          <w:shd w:val="clear" w:color="auto" w:fill="FFFFFF"/>
          <w:lang w:val="en-GB" w:eastAsia="en-GB"/>
        </w:rPr>
        <w:t xml:space="preserve"> with pragmatism</w:t>
      </w:r>
      <w:r w:rsidR="00EC6A91" w:rsidRPr="00A41DCD">
        <w:rPr>
          <w:rStyle w:val="normaltextrun"/>
          <w:rFonts w:ascii="Open Sans" w:hAnsi="Open Sans" w:cs="Open Sans"/>
          <w:shd w:val="clear" w:color="auto" w:fill="FFFFFF"/>
          <w:lang w:val="en-GB" w:eastAsia="en-GB"/>
        </w:rPr>
        <w:t>, confidence</w:t>
      </w:r>
      <w:r w:rsidR="00435AF4" w:rsidRPr="00A41DCD">
        <w:rPr>
          <w:rStyle w:val="normaltextrun"/>
          <w:rFonts w:ascii="Open Sans" w:hAnsi="Open Sans" w:cs="Open Sans"/>
          <w:shd w:val="clear" w:color="auto" w:fill="FFFFFF"/>
          <w:lang w:val="en-GB" w:eastAsia="en-GB"/>
        </w:rPr>
        <w:t xml:space="preserve"> and </w:t>
      </w:r>
      <w:r w:rsidR="00EC6A91" w:rsidRPr="00A41DCD">
        <w:rPr>
          <w:rStyle w:val="normaltextrun"/>
          <w:rFonts w:ascii="Open Sans" w:hAnsi="Open Sans" w:cs="Open Sans"/>
          <w:shd w:val="clear" w:color="auto" w:fill="FFFFFF"/>
          <w:lang w:val="en-GB" w:eastAsia="en-GB"/>
        </w:rPr>
        <w:t>enthusiasm</w:t>
      </w:r>
      <w:r w:rsidR="00435AF4" w:rsidRPr="00A41DCD">
        <w:rPr>
          <w:rStyle w:val="normaltextrun"/>
          <w:rFonts w:ascii="Open Sans" w:hAnsi="Open Sans" w:cs="Open Sans"/>
          <w:shd w:val="clear" w:color="auto" w:fill="FFFFFF"/>
          <w:lang w:val="en-GB" w:eastAsia="en-GB"/>
        </w:rPr>
        <w:t>.</w:t>
      </w:r>
    </w:p>
    <w:p w14:paraId="1BCA7EB7" w14:textId="2317BBD5" w:rsidR="007C04E2" w:rsidRPr="00A41DCD" w:rsidRDefault="007C04E2"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Strategic thinker with a pragmatic, solutions-oriented approach.</w:t>
      </w:r>
    </w:p>
    <w:p w14:paraId="426BED4D" w14:textId="77777777" w:rsidR="007C04E2" w:rsidRPr="00A41DCD" w:rsidRDefault="007C04E2"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Excellent communicator, able to engage and influence stakeholders at all levels.</w:t>
      </w:r>
    </w:p>
    <w:p w14:paraId="417B6D01" w14:textId="77777777" w:rsidR="007C04E2" w:rsidRPr="00A41DCD" w:rsidRDefault="007C04E2"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High integrity, resilience, and commitment to continuous improvement.</w:t>
      </w:r>
    </w:p>
    <w:p w14:paraId="37118486" w14:textId="77777777" w:rsidR="007C04E2" w:rsidRPr="00A41DCD" w:rsidRDefault="007C04E2" w:rsidP="007C04E2">
      <w:pPr>
        <w:pStyle w:val="Bullet1"/>
        <w:numPr>
          <w:ilvl w:val="0"/>
          <w:numId w:val="42"/>
        </w:numPr>
        <w:suppressAutoHyphens/>
        <w:spacing w:before="0" w:line="360" w:lineRule="auto"/>
        <w:rPr>
          <w:rStyle w:val="normaltextrun"/>
          <w:rFonts w:ascii="Open Sans" w:hAnsi="Open Sans" w:cs="Open Sans"/>
          <w:shd w:val="clear" w:color="auto" w:fill="FFFFFF"/>
          <w:lang w:val="en-GB" w:eastAsia="en-GB"/>
        </w:rPr>
      </w:pPr>
      <w:r w:rsidRPr="00A41DCD">
        <w:rPr>
          <w:rStyle w:val="normaltextrun"/>
          <w:rFonts w:ascii="Open Sans" w:hAnsi="Open Sans" w:cs="Open Sans"/>
          <w:shd w:val="clear" w:color="auto" w:fill="FFFFFF"/>
          <w:lang w:val="en-GB" w:eastAsia="en-GB"/>
        </w:rPr>
        <w:t>Strong leadership and mentoring skills, fostering a collaborative and high-performance culture.</w:t>
      </w:r>
    </w:p>
    <w:p w14:paraId="2596C867" w14:textId="5FC016D8" w:rsidR="00D4204C" w:rsidRPr="003D1BAA" w:rsidRDefault="007C04E2" w:rsidP="005E7DA3">
      <w:pPr>
        <w:pStyle w:val="Bullet1"/>
        <w:numPr>
          <w:ilvl w:val="0"/>
          <w:numId w:val="42"/>
        </w:numPr>
        <w:suppressAutoHyphens/>
        <w:spacing w:before="0" w:line="360" w:lineRule="auto"/>
        <w:rPr>
          <w:rFonts w:ascii="Open Sans" w:hAnsi="Open Sans" w:cs="Open Sans"/>
          <w:shd w:val="clear" w:color="auto" w:fill="FFFFFF"/>
          <w:lang w:val="en-GB" w:eastAsia="en-GB"/>
        </w:rPr>
        <w:sectPr w:rsidR="00D4204C" w:rsidRPr="003D1BAA" w:rsidSect="00032B85">
          <w:headerReference w:type="default" r:id="rId11"/>
          <w:footerReference w:type="default" r:id="rId12"/>
          <w:headerReference w:type="first" r:id="rId13"/>
          <w:footerReference w:type="first" r:id="rId14"/>
          <w:pgSz w:w="11900" w:h="16840" w:code="9"/>
          <w:pgMar w:top="1588" w:right="985" w:bottom="851" w:left="1134" w:header="0" w:footer="527" w:gutter="0"/>
          <w:cols w:space="708"/>
          <w:titlePg/>
          <w:docGrid w:linePitch="360"/>
        </w:sectPr>
      </w:pPr>
      <w:r w:rsidRPr="00A41DCD">
        <w:rPr>
          <w:rStyle w:val="normaltextrun"/>
          <w:rFonts w:ascii="Open Sans" w:hAnsi="Open Sans" w:cs="Open Sans"/>
          <w:shd w:val="clear" w:color="auto" w:fill="FFFFFF"/>
          <w:lang w:val="en-GB" w:eastAsia="en-GB"/>
        </w:rPr>
        <w:t>Adaptable, innovative, and comfortable operating in fast-paced, dynamic environments.</w:t>
      </w:r>
      <w:r w:rsidR="0090214A" w:rsidRPr="003D1BAA">
        <w:rPr>
          <w:rFonts w:cs="Open Sans"/>
          <w:vanish/>
          <w:sz w:val="20"/>
          <w:highlight w:val="yellow"/>
        </w:rPr>
        <w:t>Do not remove next Section Break</w:t>
      </w:r>
      <w:r w:rsidR="008937F9" w:rsidRPr="003D1BAA">
        <w:rPr>
          <w:rFonts w:cs="Open Sans"/>
          <w:vanish/>
          <w:sz w:val="20"/>
          <w:highlight w:val="yellow"/>
        </w:rPr>
        <w:t>(for back page</w:t>
      </w:r>
      <w:r w:rsidR="0090214A" w:rsidRPr="003D1BAA">
        <w:rPr>
          <w:rFonts w:cs="Open Sans"/>
          <w:vanish/>
          <w:sz w:val="20"/>
          <w:highlight w:val="yellow"/>
        </w:rPr>
        <w:t>)</w:t>
      </w:r>
    </w:p>
    <w:p w14:paraId="78DC8C47" w14:textId="014D029B" w:rsidR="007C37E5" w:rsidRPr="00A41DCD" w:rsidRDefault="007C37E5" w:rsidP="005E7DA3">
      <w:pPr>
        <w:spacing w:before="0"/>
        <w:rPr>
          <w:rFonts w:cs="Open Sans"/>
          <w:color w:val="auto"/>
        </w:rPr>
      </w:pPr>
    </w:p>
    <w:sectPr w:rsidR="007C37E5" w:rsidRPr="00A41DCD" w:rsidSect="00546D77">
      <w:headerReference w:type="default" r:id="rId15"/>
      <w:footerReference w:type="default" r:id="rId16"/>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7FDB8" w14:textId="77777777" w:rsidR="00075D1B" w:rsidRDefault="00075D1B" w:rsidP="00687141">
      <w:r>
        <w:separator/>
      </w:r>
    </w:p>
    <w:p w14:paraId="166D4AC0" w14:textId="77777777" w:rsidR="00075D1B" w:rsidRDefault="00075D1B"/>
    <w:p w14:paraId="79D95621" w14:textId="77777777" w:rsidR="00075D1B" w:rsidRDefault="00075D1B"/>
  </w:endnote>
  <w:endnote w:type="continuationSeparator" w:id="0">
    <w:p w14:paraId="6168DEFF" w14:textId="77777777" w:rsidR="00075D1B" w:rsidRDefault="00075D1B" w:rsidP="00687141">
      <w:r>
        <w:continuationSeparator/>
      </w:r>
    </w:p>
    <w:p w14:paraId="0F3FC5B1" w14:textId="77777777" w:rsidR="00075D1B" w:rsidRDefault="00075D1B"/>
    <w:p w14:paraId="1C8FBDBE" w14:textId="77777777" w:rsidR="00075D1B" w:rsidRDefault="00075D1B"/>
  </w:endnote>
  <w:endnote w:type="continuationNotice" w:id="1">
    <w:p w14:paraId="250CB526" w14:textId="77777777" w:rsidR="00075D1B" w:rsidRDefault="00075D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4F0112E-6EB0-42E0-A3D6-21EA0A0778FF}"/>
    <w:embedBold r:id="rId2" w:fontKey="{3E56AC23-8DF9-469F-8907-327AA6AC941A}"/>
    <w:embedItalic r:id="rId3" w:fontKey="{8A2DF48E-3110-495D-A606-53CA3914194F}"/>
    <w:embedBoldItalic r:id="rId4" w:fontKey="{C179B2EB-BDCB-41E5-BD52-3820F57BA1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E9E1AAD5-5A9C-4031-BC32-DF70B15FF42E}"/>
  </w:font>
  <w:font w:name="Overpass Black">
    <w:panose1 w:val="00000A00000000000000"/>
    <w:charset w:val="00"/>
    <w:family w:val="auto"/>
    <w:pitch w:val="variable"/>
    <w:sig w:usb0="00000007" w:usb1="00000020" w:usb2="00000000" w:usb3="00000000" w:csb0="00000093" w:csb1="00000000"/>
    <w:embedRegular r:id="rId6" w:fontKey="{36E9C49A-6B01-455A-B7DF-E9170627BF51}"/>
    <w:embedBold r:id="rId7" w:fontKey="{389A41B6-0131-4363-951C-869646D6B0C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770F930C-D23B-4C53-85C0-E93E09A0F138}"/>
    <w:embedBold r:id="rId9" w:fontKey="{7EC16EDD-8E59-4F83-85FC-8894CEB71F1C}"/>
  </w:font>
  <w:font w:name="Segoe UI">
    <w:panose1 w:val="020B0502040204020203"/>
    <w:charset w:val="00"/>
    <w:family w:val="swiss"/>
    <w:pitch w:val="variable"/>
    <w:sig w:usb0="E4002EFF" w:usb1="C000E47F" w:usb2="00000009" w:usb3="00000000" w:csb0="000001FF" w:csb1="00000000"/>
    <w:embedRegular r:id="rId10" w:fontKey="{843705D1-2638-42BB-AB7A-9D7B282E8B08}"/>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00B69F12-670A-4F27-8F39-C3649D5F1E5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621B1FD1" w:rsidR="00AD34FB" w:rsidRDefault="00AD34FB" w:rsidP="003C07C8">
    <w:pPr>
      <w:pStyle w:val="Footer"/>
    </w:pPr>
  </w:p>
  <w:p w14:paraId="1F73736D" w14:textId="370E6F7D"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612836596" name="Picture 1612836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sidR="00E30BB9">
      <w:rPr>
        <w:noProof/>
      </w:rPr>
      <w:drawing>
        <wp:inline distT="0" distB="0" distL="0" distR="0" wp14:anchorId="3FD7D1EC" wp14:editId="6F5A5DAD">
          <wp:extent cx="2200939" cy="287079"/>
          <wp:effectExtent l="0" t="0" r="8890" b="0"/>
          <wp:docPr id="675534075" name="Picture 8" descr="A close 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02694" name="Picture 8" descr="A close up of logos&#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1464" cy="29627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0489FC05" w:rsidR="000406E7" w:rsidRPr="00E30BB9" w:rsidRDefault="00E30BB9" w:rsidP="00E30BB9">
    <w:pPr>
      <w:pStyle w:val="Footer"/>
    </w:pPr>
    <w:r>
      <w:rPr>
        <w:noProof/>
      </w:rPr>
      <w:drawing>
        <wp:inline distT="0" distB="0" distL="0" distR="0" wp14:anchorId="3C960690" wp14:editId="58544531">
          <wp:extent cx="2434856" cy="317590"/>
          <wp:effectExtent l="0" t="0" r="3810" b="6350"/>
          <wp:docPr id="341848376" name="Picture 8" descr="A close 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close up of logo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0678" cy="3261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01294DB9">
              <wp:simplePos x="0" y="0"/>
              <wp:positionH relativeFrom="column">
                <wp:posOffset>-720090</wp:posOffset>
              </wp:positionH>
              <wp:positionV relativeFrom="paragraph">
                <wp:posOffset>-3847775</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167767" id="Group 9" o:spid="_x0000_s1026" alt="&quot;&quot;" style="position:absolute;margin-left:-56.7pt;margin-top:-302.95pt;width:643.85pt;height:339.25pt;z-index:251658240" coordsize="81769,4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c3YwMAAF4LAAAOAAAAZHJzL2Uyb0RvYy54bWzsVltP2zAUfp+0/2D5faTplVakqILBkBig&#10;wcSzcZwmk2N7tkva/fod23FaLhsS06Y90IfUt/P5nM/nfPbB4brm6J5pU0mR4XSvhxETVOaVWGb4&#10;683Jh32MjCUiJ1wKluENM/hw/v7dQaNmrC9LyXOmEYAIM2tUhktr1SxJDC1ZTcyeVEzAZCF1TSx0&#10;9TLJNWkAveZJv9cbJ43UudKSMmNg9DhM4rnHLwpG7WVRGGYRzzD4Zv1X+++d+ybzAzJbaqLKirZu&#10;kFd4UZNKwKYd1DGxBK109QSqrqiWRhZ2j8o6kUVRUeZjgGjS3qNoTrVcKR/LctYsVUcTUPuIp1fD&#10;0ov7U62u1ZUGJhq1BC58z8WyLnTt/sFLtPaUbTrK2NoiCoP76WQ8nYwxojA3HPT2+8M0kEpLYP6J&#10;HS0/vmCZxI2TB+40ChLEbDkwf8bBdUkU89SaGXBwpVGVZxjiEKSGND0z0lDGmUE3uiJiyRkau7Cc&#10;F7C848vMDFAXyUIFr9QnKAOfCq+hrQuezJQ29pTJGrlGhm3rh4cm9+fG+nTLW4dJ/g2jouaQvPeE&#10;o7Tnfs5jQGxXQytiOlMjeZWfVJz7jqs3dsQ1AusM3y1DCHxVf5Z5GJuOtoi+PN1yj/8AiYuXwfut&#10;YzuG4JyzhDOPlPqW3XDm8Lj4wgo4Isi4vmeg8yA4RyhlwganTUlyFoady5GFzsL77AEdcgEMdNgt&#10;wEMyInYgs13vTJnXl8649zvHgnFn4XeWwnbGdSWkfg6AQ1TtzmF9JClQ41i6k/kGEljLoG5G0ZMK&#10;cuacGHtFNGQECB9ItL2ET8Flk2HZtjAqpf7x3LhbDxUGsxg1II8ZNt9XRDOM+JmA2pumw6HTU98Z&#10;jiZ96OjdmbvdGbGqjyTkVQqXgaK+6dZbHpuFlvUtKPnC7QpTRFDYO8PU6tg5skG24S6gbLHwy0BD&#10;FbHn4lrRWHUuxW/Wt0SrWDggVRcy1ntbDYHR7Vp3HkIuVlYWlXWTW17bDmhPKP+/LkJwY/5ShPZf&#10;FiEXSis96bQ/no5A1ECb0/54MkjbCy+q92gymqbpKKj3oDcYDKajNtui+EfJiGz+Sxmy65j7O0oR&#10;hMIdlxOvcJBv0vEmHf+5dPjXDDzi/O3TPjjdK3G376Vm+yye/wQAAP//AwBQSwMEFAAGAAgAAAAh&#10;AOGS98HkAAAADQEAAA8AAABkcnMvZG93bnJldi54bWxMj8FuwjAMhu+T9g6RJ+0GaSgU1jVFCG07&#10;oUmDSWi30Ji2onGqJrTl7RdO282WP/3+/mw9mob12LnakgQxjYAhFVbXVEr4PrxPVsCcV6RVYwkl&#10;3NDBOn98yFSq7UBf2O99yUIIuVRJqLxvU85dUaFRbmpbpHA7284oH9au5LpTQwg3DZ9FUcKNqil8&#10;qFSL2wqLy/5qJHwMatjE4q3fXc7b289h8XncCZTy+WncvALzOPo/GO76QR3y4HSyV9KONRImQsTz&#10;wIYpiRYvwO6MWM5jYCcJy1kCPM/4/xb5LwAAAP//AwBQSwECLQAUAAYACAAAACEAtoM4kv4AAADh&#10;AQAAEwAAAAAAAAAAAAAAAAAAAAAAW0NvbnRlbnRfVHlwZXNdLnhtbFBLAQItABQABgAIAAAAIQA4&#10;/SH/1gAAAJQBAAALAAAAAAAAAAAAAAAAAC8BAABfcmVscy8ucmVsc1BLAQItABQABgAIAAAAIQBQ&#10;LYc3YwMAAF4LAAAOAAAAAAAAAAAAAAAAAC4CAABkcnMvZTJvRG9jLnhtbFBLAQItABQABgAIAAAA&#10;IQDhkvfB5AAAAA0BAAAPAAAAAAAAAAAAAAAAAL0FAABkcnMvZG93bnJldi54bWxQSwUGAAAAAAQA&#10;BADzAAAAz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307B1" w14:textId="77777777" w:rsidR="00075D1B" w:rsidRDefault="00075D1B" w:rsidP="00687141">
      <w:r>
        <w:separator/>
      </w:r>
    </w:p>
    <w:p w14:paraId="51CADEC7" w14:textId="77777777" w:rsidR="00075D1B" w:rsidRDefault="00075D1B"/>
    <w:p w14:paraId="6ED14B16" w14:textId="77777777" w:rsidR="00075D1B" w:rsidRDefault="00075D1B"/>
  </w:footnote>
  <w:footnote w:type="continuationSeparator" w:id="0">
    <w:p w14:paraId="555441D9" w14:textId="77777777" w:rsidR="00075D1B" w:rsidRDefault="00075D1B" w:rsidP="00687141">
      <w:r>
        <w:continuationSeparator/>
      </w:r>
    </w:p>
    <w:p w14:paraId="1C6EF348" w14:textId="77777777" w:rsidR="00075D1B" w:rsidRDefault="00075D1B"/>
    <w:p w14:paraId="6777D5A3" w14:textId="77777777" w:rsidR="00075D1B" w:rsidRDefault="00075D1B"/>
  </w:footnote>
  <w:footnote w:type="continuationNotice" w:id="1">
    <w:p w14:paraId="26576F40" w14:textId="77777777" w:rsidR="00075D1B" w:rsidRDefault="00075D1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1A131B3B" w14:textId="1A6FF011" w:rsidR="00803C78" w:rsidRDefault="003D1BAA" w:rsidP="00EA31B2">
    <w:pPr>
      <w:pStyle w:val="Header"/>
    </w:pPr>
    <w:r>
      <w:t>Group Head of cyber security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57BC0337" w14:textId="2988D52D" w:rsidR="00AD34FB" w:rsidRDefault="00734CEE" w:rsidP="001267C4">
    <w:pPr>
      <w:pStyle w:val="Header"/>
      <w:rPr>
        <w:color w:val="AE1232" w:themeColor="accent1"/>
      </w:rPr>
    </w:pPr>
    <w:r>
      <w:t>job description template (UK &amp; ROI)</w:t>
    </w:r>
    <w:r w:rsidR="00AD34FB" w:rsidRPr="001267C4">
      <w:tab/>
    </w:r>
    <w:r w:rsidR="00AD34FB" w:rsidRPr="001267C4">
      <w:tab/>
    </w:r>
    <w:r w:rsidR="00AD34FB" w:rsidRPr="001267C4">
      <w:rPr>
        <w:color w:val="AE1232" w:themeColor="accent1"/>
      </w:rPr>
      <w:t xml:space="preserve">Page </w:t>
    </w:r>
    <w:r w:rsidR="00AD34FB" w:rsidRPr="001267C4">
      <w:rPr>
        <w:color w:val="AE1232" w:themeColor="accent1"/>
      </w:rPr>
      <w:fldChar w:fldCharType="begin"/>
    </w:r>
    <w:r w:rsidR="00AD34FB" w:rsidRPr="001267C4">
      <w:rPr>
        <w:color w:val="AE1232" w:themeColor="accent1"/>
      </w:rPr>
      <w:instrText xml:space="preserve"> PAGE </w:instrText>
    </w:r>
    <w:r w:rsidR="00AD34FB" w:rsidRPr="001267C4">
      <w:rPr>
        <w:color w:val="AE1232" w:themeColor="accent1"/>
      </w:rPr>
      <w:fldChar w:fldCharType="separate"/>
    </w:r>
    <w:r w:rsidR="00AD34FB" w:rsidRPr="001267C4">
      <w:rPr>
        <w:color w:val="AE1232" w:themeColor="accent1"/>
      </w:rPr>
      <w:t>10</w:t>
    </w:r>
    <w:r w:rsidR="00AD34FB" w:rsidRPr="001267C4">
      <w:rPr>
        <w:color w:val="AE1232" w:themeColor="accent1"/>
      </w:rPr>
      <w:fldChar w:fldCharType="end"/>
    </w:r>
    <w:r w:rsidR="00AD34FB" w:rsidRPr="001267C4">
      <w:rPr>
        <w:color w:val="AE1232" w:themeColor="accent1"/>
      </w:rPr>
      <w:t xml:space="preserve"> of </w:t>
    </w:r>
    <w:r w:rsidR="00AD34FB" w:rsidRPr="001267C4">
      <w:rPr>
        <w:color w:val="AE1232" w:themeColor="accent1"/>
      </w:rPr>
      <w:fldChar w:fldCharType="begin"/>
    </w:r>
    <w:r w:rsidR="00AD34FB" w:rsidRPr="001267C4">
      <w:rPr>
        <w:color w:val="AE1232" w:themeColor="accent1"/>
      </w:rPr>
      <w:instrText xml:space="preserve"> NUMPAGES </w:instrText>
    </w:r>
    <w:r w:rsidR="00AD34FB" w:rsidRPr="001267C4">
      <w:rPr>
        <w:color w:val="AE1232" w:themeColor="accent1"/>
      </w:rPr>
      <w:fldChar w:fldCharType="separate"/>
    </w:r>
    <w:r w:rsidR="00AD34FB" w:rsidRPr="001267C4">
      <w:rPr>
        <w:color w:val="AE1232" w:themeColor="accent1"/>
      </w:rPr>
      <w:t>11</w:t>
    </w:r>
    <w:r w:rsidR="00AD34FB"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563648A"/>
    <w:multiLevelType w:val="hybridMultilevel"/>
    <w:tmpl w:val="8C4265EE"/>
    <w:lvl w:ilvl="0" w:tplc="FEC68ABA">
      <w:start w:val="1"/>
      <w:numFmt w:val="bullet"/>
      <w:lvlText w:val=""/>
      <w:lvlJc w:val="left"/>
      <w:pPr>
        <w:ind w:left="720" w:hanging="360"/>
      </w:pPr>
      <w:rPr>
        <w:rFonts w:ascii="Symbol" w:hAnsi="Symbol" w:hint="default"/>
        <w:color w:val="820D25"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FF538B"/>
    <w:multiLevelType w:val="hybridMultilevel"/>
    <w:tmpl w:val="88407784"/>
    <w:lvl w:ilvl="0" w:tplc="FEC68ABA">
      <w:start w:val="1"/>
      <w:numFmt w:val="bullet"/>
      <w:lvlText w:val=""/>
      <w:lvlJc w:val="left"/>
      <w:pPr>
        <w:ind w:left="720" w:hanging="360"/>
      </w:pPr>
      <w:rPr>
        <w:rFonts w:ascii="Symbol" w:hAnsi="Symbol" w:hint="default"/>
        <w:color w:val="820D25"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617BB"/>
    <w:multiLevelType w:val="hybridMultilevel"/>
    <w:tmpl w:val="2BCA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8"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7E00D5"/>
    <w:multiLevelType w:val="hybridMultilevel"/>
    <w:tmpl w:val="54F46928"/>
    <w:lvl w:ilvl="0" w:tplc="FEC68ABA">
      <w:start w:val="1"/>
      <w:numFmt w:val="bullet"/>
      <w:lvlText w:val=""/>
      <w:lvlJc w:val="left"/>
      <w:pPr>
        <w:ind w:left="720" w:hanging="360"/>
      </w:pPr>
      <w:rPr>
        <w:rFonts w:ascii="Symbol" w:hAnsi="Symbol" w:hint="default"/>
        <w:color w:val="820D25"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9"/>
  </w:num>
  <w:num w:numId="2" w16cid:durableId="969550695">
    <w:abstractNumId w:val="27"/>
  </w:num>
  <w:num w:numId="3" w16cid:durableId="1930651601">
    <w:abstractNumId w:val="12"/>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3"/>
  </w:num>
  <w:num w:numId="16" w16cid:durableId="686255416">
    <w:abstractNumId w:val="30"/>
  </w:num>
  <w:num w:numId="17" w16cid:durableId="532235168">
    <w:abstractNumId w:val="24"/>
  </w:num>
  <w:num w:numId="18" w16cid:durableId="20272513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0"/>
  </w:num>
  <w:num w:numId="20" w16cid:durableId="813447068">
    <w:abstractNumId w:val="19"/>
  </w:num>
  <w:num w:numId="21" w16cid:durableId="438063856">
    <w:abstractNumId w:val="10"/>
  </w:num>
  <w:num w:numId="22" w16cid:durableId="106049172">
    <w:abstractNumId w:val="17"/>
  </w:num>
  <w:num w:numId="23" w16cid:durableId="299700190">
    <w:abstractNumId w:val="35"/>
  </w:num>
  <w:num w:numId="24" w16cid:durableId="1921870833">
    <w:abstractNumId w:val="36"/>
    <w:lvlOverride w:ilvl="0">
      <w:startOverride w:val="1"/>
    </w:lvlOverride>
  </w:num>
  <w:num w:numId="25" w16cid:durableId="1173691665">
    <w:abstractNumId w:val="36"/>
    <w:lvlOverride w:ilvl="0">
      <w:startOverride w:val="1"/>
    </w:lvlOverride>
  </w:num>
  <w:num w:numId="26" w16cid:durableId="1927878311">
    <w:abstractNumId w:val="21"/>
  </w:num>
  <w:num w:numId="27" w16cid:durableId="152186759">
    <w:abstractNumId w:val="37"/>
  </w:num>
  <w:num w:numId="28" w16cid:durableId="1206332717">
    <w:abstractNumId w:val="16"/>
  </w:num>
  <w:num w:numId="29" w16cid:durableId="729419676">
    <w:abstractNumId w:val="32"/>
  </w:num>
  <w:num w:numId="30" w16cid:durableId="375087360">
    <w:abstractNumId w:val="13"/>
  </w:num>
  <w:num w:numId="31" w16cid:durableId="1961951478">
    <w:abstractNumId w:val="33"/>
  </w:num>
  <w:num w:numId="32" w16cid:durableId="728382177">
    <w:abstractNumId w:val="36"/>
  </w:num>
  <w:num w:numId="33" w16cid:durableId="772869354">
    <w:abstractNumId w:val="36"/>
    <w:lvlOverride w:ilvl="0">
      <w:startOverride w:val="1"/>
    </w:lvlOverride>
  </w:num>
  <w:num w:numId="34" w16cid:durableId="981882100">
    <w:abstractNumId w:val="36"/>
    <w:lvlOverride w:ilvl="0">
      <w:startOverride w:val="1"/>
    </w:lvlOverride>
  </w:num>
  <w:num w:numId="35" w16cid:durableId="1575705549">
    <w:abstractNumId w:val="25"/>
  </w:num>
  <w:num w:numId="36" w16cid:durableId="1358003280">
    <w:abstractNumId w:val="28"/>
  </w:num>
  <w:num w:numId="37" w16cid:durableId="408312935">
    <w:abstractNumId w:val="15"/>
  </w:num>
  <w:num w:numId="38" w16cid:durableId="743720328">
    <w:abstractNumId w:val="18"/>
  </w:num>
  <w:num w:numId="39" w16cid:durableId="1454320805">
    <w:abstractNumId w:val="31"/>
  </w:num>
  <w:num w:numId="40" w16cid:durableId="97332692">
    <w:abstractNumId w:val="26"/>
  </w:num>
  <w:num w:numId="41" w16cid:durableId="2076927499">
    <w:abstractNumId w:val="11"/>
  </w:num>
  <w:num w:numId="42" w16cid:durableId="906574569">
    <w:abstractNumId w:val="22"/>
  </w:num>
  <w:num w:numId="43" w16cid:durableId="777717993">
    <w:abstractNumId w:val="34"/>
  </w:num>
  <w:num w:numId="44" w16cid:durableId="1167209859">
    <w:abstractNumId w:val="15"/>
  </w:num>
  <w:num w:numId="45" w16cid:durableId="578756524">
    <w:abstractNumId w:val="15"/>
  </w:num>
  <w:num w:numId="46" w16cid:durableId="192691891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2BF6"/>
    <w:rsid w:val="000224E0"/>
    <w:rsid w:val="00023CF1"/>
    <w:rsid w:val="0002436B"/>
    <w:rsid w:val="00026C63"/>
    <w:rsid w:val="00032B85"/>
    <w:rsid w:val="00033DC6"/>
    <w:rsid w:val="00034041"/>
    <w:rsid w:val="00034C8B"/>
    <w:rsid w:val="00035815"/>
    <w:rsid w:val="000406E7"/>
    <w:rsid w:val="00042E1E"/>
    <w:rsid w:val="000447D9"/>
    <w:rsid w:val="00044CE4"/>
    <w:rsid w:val="00054592"/>
    <w:rsid w:val="00057466"/>
    <w:rsid w:val="00057C4E"/>
    <w:rsid w:val="000624E1"/>
    <w:rsid w:val="000639F2"/>
    <w:rsid w:val="00065670"/>
    <w:rsid w:val="00070A8C"/>
    <w:rsid w:val="00071A53"/>
    <w:rsid w:val="00075D1B"/>
    <w:rsid w:val="00076D86"/>
    <w:rsid w:val="00082EB2"/>
    <w:rsid w:val="000834C3"/>
    <w:rsid w:val="00083DFD"/>
    <w:rsid w:val="00083FFF"/>
    <w:rsid w:val="000869B6"/>
    <w:rsid w:val="0008710B"/>
    <w:rsid w:val="000875A4"/>
    <w:rsid w:val="00087710"/>
    <w:rsid w:val="000879B9"/>
    <w:rsid w:val="00091BFB"/>
    <w:rsid w:val="000921A2"/>
    <w:rsid w:val="00094023"/>
    <w:rsid w:val="000A0C1A"/>
    <w:rsid w:val="000A25B4"/>
    <w:rsid w:val="000A440E"/>
    <w:rsid w:val="000A55E6"/>
    <w:rsid w:val="000B4336"/>
    <w:rsid w:val="000B55C6"/>
    <w:rsid w:val="000B563C"/>
    <w:rsid w:val="000B5E6E"/>
    <w:rsid w:val="000B6DA3"/>
    <w:rsid w:val="000B75D5"/>
    <w:rsid w:val="000C1427"/>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0DD"/>
    <w:rsid w:val="00140567"/>
    <w:rsid w:val="00141457"/>
    <w:rsid w:val="00142FA3"/>
    <w:rsid w:val="00145578"/>
    <w:rsid w:val="00145B0A"/>
    <w:rsid w:val="0015142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505F"/>
    <w:rsid w:val="0019649E"/>
    <w:rsid w:val="0019693F"/>
    <w:rsid w:val="00197709"/>
    <w:rsid w:val="001A0413"/>
    <w:rsid w:val="001A20BA"/>
    <w:rsid w:val="001A4DCE"/>
    <w:rsid w:val="001A57A0"/>
    <w:rsid w:val="001A5A20"/>
    <w:rsid w:val="001A677E"/>
    <w:rsid w:val="001B1089"/>
    <w:rsid w:val="001B1857"/>
    <w:rsid w:val="001B3587"/>
    <w:rsid w:val="001B35C7"/>
    <w:rsid w:val="001B41B2"/>
    <w:rsid w:val="001B53E4"/>
    <w:rsid w:val="001B5B21"/>
    <w:rsid w:val="001B5BD5"/>
    <w:rsid w:val="001B5DD7"/>
    <w:rsid w:val="001B76D0"/>
    <w:rsid w:val="001C1944"/>
    <w:rsid w:val="001C1ED9"/>
    <w:rsid w:val="001C1F04"/>
    <w:rsid w:val="001C20AE"/>
    <w:rsid w:val="001C4AF9"/>
    <w:rsid w:val="001C5B14"/>
    <w:rsid w:val="001C6477"/>
    <w:rsid w:val="001D0B99"/>
    <w:rsid w:val="001D15F3"/>
    <w:rsid w:val="001D18C4"/>
    <w:rsid w:val="001D19CC"/>
    <w:rsid w:val="001D2C39"/>
    <w:rsid w:val="001D2D21"/>
    <w:rsid w:val="001D46E8"/>
    <w:rsid w:val="001D6205"/>
    <w:rsid w:val="001D724D"/>
    <w:rsid w:val="001D7A12"/>
    <w:rsid w:val="001E09CE"/>
    <w:rsid w:val="001E623B"/>
    <w:rsid w:val="001E728E"/>
    <w:rsid w:val="001E75F8"/>
    <w:rsid w:val="001F01DE"/>
    <w:rsid w:val="001F357F"/>
    <w:rsid w:val="001F38FC"/>
    <w:rsid w:val="001F67BB"/>
    <w:rsid w:val="00202700"/>
    <w:rsid w:val="002046B7"/>
    <w:rsid w:val="0020600E"/>
    <w:rsid w:val="002112D1"/>
    <w:rsid w:val="002122A8"/>
    <w:rsid w:val="00213138"/>
    <w:rsid w:val="002146EA"/>
    <w:rsid w:val="00214D16"/>
    <w:rsid w:val="00221572"/>
    <w:rsid w:val="00221E4A"/>
    <w:rsid w:val="00222CD4"/>
    <w:rsid w:val="00223D78"/>
    <w:rsid w:val="002245F6"/>
    <w:rsid w:val="0022774B"/>
    <w:rsid w:val="00230EFB"/>
    <w:rsid w:val="002319E9"/>
    <w:rsid w:val="00232928"/>
    <w:rsid w:val="002342C6"/>
    <w:rsid w:val="0023788F"/>
    <w:rsid w:val="00240FE1"/>
    <w:rsid w:val="0024130D"/>
    <w:rsid w:val="00242458"/>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2D87"/>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06B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312D"/>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45BA0"/>
    <w:rsid w:val="00346BF7"/>
    <w:rsid w:val="00352F9A"/>
    <w:rsid w:val="00354444"/>
    <w:rsid w:val="003548FF"/>
    <w:rsid w:val="003560D6"/>
    <w:rsid w:val="0035637A"/>
    <w:rsid w:val="0035758E"/>
    <w:rsid w:val="00357AB5"/>
    <w:rsid w:val="00357B9E"/>
    <w:rsid w:val="00360393"/>
    <w:rsid w:val="00363215"/>
    <w:rsid w:val="00371FEA"/>
    <w:rsid w:val="00373614"/>
    <w:rsid w:val="00374975"/>
    <w:rsid w:val="003754B8"/>
    <w:rsid w:val="00376EBC"/>
    <w:rsid w:val="003822B2"/>
    <w:rsid w:val="00384E37"/>
    <w:rsid w:val="00385283"/>
    <w:rsid w:val="003902DE"/>
    <w:rsid w:val="0039200C"/>
    <w:rsid w:val="003948BE"/>
    <w:rsid w:val="003A1283"/>
    <w:rsid w:val="003A387B"/>
    <w:rsid w:val="003A528F"/>
    <w:rsid w:val="003A6793"/>
    <w:rsid w:val="003A7215"/>
    <w:rsid w:val="003B3188"/>
    <w:rsid w:val="003B4BED"/>
    <w:rsid w:val="003B6F9C"/>
    <w:rsid w:val="003B707D"/>
    <w:rsid w:val="003C07C8"/>
    <w:rsid w:val="003C1908"/>
    <w:rsid w:val="003C4FD8"/>
    <w:rsid w:val="003C5139"/>
    <w:rsid w:val="003C5D46"/>
    <w:rsid w:val="003C73F8"/>
    <w:rsid w:val="003D1BAA"/>
    <w:rsid w:val="003D3C72"/>
    <w:rsid w:val="003D4095"/>
    <w:rsid w:val="003D43DA"/>
    <w:rsid w:val="003D54D2"/>
    <w:rsid w:val="003D75D3"/>
    <w:rsid w:val="003D7D08"/>
    <w:rsid w:val="003E0B38"/>
    <w:rsid w:val="003E2E87"/>
    <w:rsid w:val="003E42A9"/>
    <w:rsid w:val="003E5862"/>
    <w:rsid w:val="003E6874"/>
    <w:rsid w:val="003F319E"/>
    <w:rsid w:val="00401CDF"/>
    <w:rsid w:val="00401F3F"/>
    <w:rsid w:val="00402075"/>
    <w:rsid w:val="00402474"/>
    <w:rsid w:val="00402547"/>
    <w:rsid w:val="004052A0"/>
    <w:rsid w:val="00405441"/>
    <w:rsid w:val="00407348"/>
    <w:rsid w:val="00407934"/>
    <w:rsid w:val="00410D8B"/>
    <w:rsid w:val="00412F76"/>
    <w:rsid w:val="00414503"/>
    <w:rsid w:val="00414B35"/>
    <w:rsid w:val="00415BA9"/>
    <w:rsid w:val="00417AEA"/>
    <w:rsid w:val="00417FE2"/>
    <w:rsid w:val="00420F50"/>
    <w:rsid w:val="00422B43"/>
    <w:rsid w:val="00427947"/>
    <w:rsid w:val="00430349"/>
    <w:rsid w:val="00431181"/>
    <w:rsid w:val="00435374"/>
    <w:rsid w:val="00435AF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09AE"/>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C6E3A"/>
    <w:rsid w:val="004D3AC6"/>
    <w:rsid w:val="004D4963"/>
    <w:rsid w:val="004D6128"/>
    <w:rsid w:val="004D6631"/>
    <w:rsid w:val="004D7FE8"/>
    <w:rsid w:val="004E1052"/>
    <w:rsid w:val="004E13F4"/>
    <w:rsid w:val="004E46F8"/>
    <w:rsid w:val="004F32DC"/>
    <w:rsid w:val="004F5356"/>
    <w:rsid w:val="004F67D5"/>
    <w:rsid w:val="004F6BA0"/>
    <w:rsid w:val="004F6D8F"/>
    <w:rsid w:val="00501FA0"/>
    <w:rsid w:val="00507210"/>
    <w:rsid w:val="0050758D"/>
    <w:rsid w:val="00507869"/>
    <w:rsid w:val="00520096"/>
    <w:rsid w:val="00522D6B"/>
    <w:rsid w:val="00524746"/>
    <w:rsid w:val="00525017"/>
    <w:rsid w:val="00531C65"/>
    <w:rsid w:val="00533095"/>
    <w:rsid w:val="00534941"/>
    <w:rsid w:val="005360D7"/>
    <w:rsid w:val="00540090"/>
    <w:rsid w:val="00542224"/>
    <w:rsid w:val="005457B8"/>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2724"/>
    <w:rsid w:val="00593A4C"/>
    <w:rsid w:val="005951A3"/>
    <w:rsid w:val="00595A0C"/>
    <w:rsid w:val="005A0A6B"/>
    <w:rsid w:val="005A190B"/>
    <w:rsid w:val="005B0B0C"/>
    <w:rsid w:val="005B1100"/>
    <w:rsid w:val="005B526D"/>
    <w:rsid w:val="005B540F"/>
    <w:rsid w:val="005B620E"/>
    <w:rsid w:val="005B6654"/>
    <w:rsid w:val="005B73E1"/>
    <w:rsid w:val="005B7ADC"/>
    <w:rsid w:val="005B7AE6"/>
    <w:rsid w:val="005B7CFD"/>
    <w:rsid w:val="005C098C"/>
    <w:rsid w:val="005C383B"/>
    <w:rsid w:val="005C41DA"/>
    <w:rsid w:val="005C4418"/>
    <w:rsid w:val="005D093C"/>
    <w:rsid w:val="005D2400"/>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02CC"/>
    <w:rsid w:val="00611630"/>
    <w:rsid w:val="006118BC"/>
    <w:rsid w:val="006123B3"/>
    <w:rsid w:val="00614640"/>
    <w:rsid w:val="00616E72"/>
    <w:rsid w:val="00620C55"/>
    <w:rsid w:val="006217BC"/>
    <w:rsid w:val="0062200D"/>
    <w:rsid w:val="00624BB4"/>
    <w:rsid w:val="00626225"/>
    <w:rsid w:val="00632A16"/>
    <w:rsid w:val="00634B6A"/>
    <w:rsid w:val="00636410"/>
    <w:rsid w:val="006410C9"/>
    <w:rsid w:val="00641B9D"/>
    <w:rsid w:val="00642E23"/>
    <w:rsid w:val="0064619F"/>
    <w:rsid w:val="00646A23"/>
    <w:rsid w:val="00646CDE"/>
    <w:rsid w:val="00650DF8"/>
    <w:rsid w:val="0065561D"/>
    <w:rsid w:val="00657B26"/>
    <w:rsid w:val="00657BC5"/>
    <w:rsid w:val="006625F4"/>
    <w:rsid w:val="006631CD"/>
    <w:rsid w:val="006661EF"/>
    <w:rsid w:val="00670266"/>
    <w:rsid w:val="00674C2B"/>
    <w:rsid w:val="006756DF"/>
    <w:rsid w:val="00676B79"/>
    <w:rsid w:val="00676C6B"/>
    <w:rsid w:val="00676DA8"/>
    <w:rsid w:val="006815E7"/>
    <w:rsid w:val="0068208B"/>
    <w:rsid w:val="0068273C"/>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56BE"/>
    <w:rsid w:val="006B6161"/>
    <w:rsid w:val="006B6349"/>
    <w:rsid w:val="006B731F"/>
    <w:rsid w:val="006C0AA5"/>
    <w:rsid w:val="006C0BCC"/>
    <w:rsid w:val="006D0AC7"/>
    <w:rsid w:val="006D2CC6"/>
    <w:rsid w:val="006D3316"/>
    <w:rsid w:val="006D50BD"/>
    <w:rsid w:val="006E13DA"/>
    <w:rsid w:val="006E15D5"/>
    <w:rsid w:val="006E34C0"/>
    <w:rsid w:val="006E5721"/>
    <w:rsid w:val="006E5991"/>
    <w:rsid w:val="006E601B"/>
    <w:rsid w:val="006E7728"/>
    <w:rsid w:val="006F0526"/>
    <w:rsid w:val="006F095C"/>
    <w:rsid w:val="006F3FB7"/>
    <w:rsid w:val="006F475C"/>
    <w:rsid w:val="006F57D8"/>
    <w:rsid w:val="006F69F8"/>
    <w:rsid w:val="00700124"/>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38E2"/>
    <w:rsid w:val="0074558C"/>
    <w:rsid w:val="007468FD"/>
    <w:rsid w:val="007565B0"/>
    <w:rsid w:val="0076550C"/>
    <w:rsid w:val="007707B9"/>
    <w:rsid w:val="0077283D"/>
    <w:rsid w:val="0077465E"/>
    <w:rsid w:val="0077571E"/>
    <w:rsid w:val="007757D5"/>
    <w:rsid w:val="0077601E"/>
    <w:rsid w:val="00780BA6"/>
    <w:rsid w:val="007814CC"/>
    <w:rsid w:val="00782D59"/>
    <w:rsid w:val="00784421"/>
    <w:rsid w:val="00784EFC"/>
    <w:rsid w:val="007863EF"/>
    <w:rsid w:val="00786BDE"/>
    <w:rsid w:val="00791E37"/>
    <w:rsid w:val="00792CD2"/>
    <w:rsid w:val="0079737F"/>
    <w:rsid w:val="00797EB4"/>
    <w:rsid w:val="007A1A93"/>
    <w:rsid w:val="007A3509"/>
    <w:rsid w:val="007A3792"/>
    <w:rsid w:val="007A7567"/>
    <w:rsid w:val="007B143E"/>
    <w:rsid w:val="007B1786"/>
    <w:rsid w:val="007B2B2D"/>
    <w:rsid w:val="007B2E2D"/>
    <w:rsid w:val="007B536F"/>
    <w:rsid w:val="007B6930"/>
    <w:rsid w:val="007C0408"/>
    <w:rsid w:val="007C04E2"/>
    <w:rsid w:val="007C0E22"/>
    <w:rsid w:val="007C14E6"/>
    <w:rsid w:val="007C37E5"/>
    <w:rsid w:val="007C4CDD"/>
    <w:rsid w:val="007D1ED4"/>
    <w:rsid w:val="007D2741"/>
    <w:rsid w:val="007D3489"/>
    <w:rsid w:val="007D35B3"/>
    <w:rsid w:val="007D38D7"/>
    <w:rsid w:val="007D586C"/>
    <w:rsid w:val="007D5DC4"/>
    <w:rsid w:val="007D6A71"/>
    <w:rsid w:val="007D6D92"/>
    <w:rsid w:val="007E13D9"/>
    <w:rsid w:val="007E4291"/>
    <w:rsid w:val="007F07E7"/>
    <w:rsid w:val="007F48A7"/>
    <w:rsid w:val="007F5F0D"/>
    <w:rsid w:val="008002C9"/>
    <w:rsid w:val="008017B1"/>
    <w:rsid w:val="0080183B"/>
    <w:rsid w:val="0080219B"/>
    <w:rsid w:val="008025D0"/>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488D"/>
    <w:rsid w:val="008473F2"/>
    <w:rsid w:val="0084746E"/>
    <w:rsid w:val="008503F5"/>
    <w:rsid w:val="00851498"/>
    <w:rsid w:val="008555E5"/>
    <w:rsid w:val="00855A73"/>
    <w:rsid w:val="00857979"/>
    <w:rsid w:val="008633A0"/>
    <w:rsid w:val="00863421"/>
    <w:rsid w:val="00866A3F"/>
    <w:rsid w:val="00867E62"/>
    <w:rsid w:val="00870659"/>
    <w:rsid w:val="00870AE5"/>
    <w:rsid w:val="00872365"/>
    <w:rsid w:val="00873413"/>
    <w:rsid w:val="00873B10"/>
    <w:rsid w:val="008754BA"/>
    <w:rsid w:val="00881E16"/>
    <w:rsid w:val="00885498"/>
    <w:rsid w:val="00887C6F"/>
    <w:rsid w:val="00890537"/>
    <w:rsid w:val="00890F99"/>
    <w:rsid w:val="008914C3"/>
    <w:rsid w:val="00892C90"/>
    <w:rsid w:val="0089342D"/>
    <w:rsid w:val="008937F9"/>
    <w:rsid w:val="008946BA"/>
    <w:rsid w:val="0089489C"/>
    <w:rsid w:val="008A13CE"/>
    <w:rsid w:val="008A3101"/>
    <w:rsid w:val="008A477E"/>
    <w:rsid w:val="008A7F7F"/>
    <w:rsid w:val="008B00F0"/>
    <w:rsid w:val="008B1459"/>
    <w:rsid w:val="008C0D0D"/>
    <w:rsid w:val="008C0D61"/>
    <w:rsid w:val="008C315D"/>
    <w:rsid w:val="008C3408"/>
    <w:rsid w:val="008C3570"/>
    <w:rsid w:val="008C370C"/>
    <w:rsid w:val="008D1C7A"/>
    <w:rsid w:val="008D550C"/>
    <w:rsid w:val="008E0586"/>
    <w:rsid w:val="008E16D5"/>
    <w:rsid w:val="008E6951"/>
    <w:rsid w:val="008F04A4"/>
    <w:rsid w:val="008F08D4"/>
    <w:rsid w:val="008F10FE"/>
    <w:rsid w:val="008F40C7"/>
    <w:rsid w:val="008F6F47"/>
    <w:rsid w:val="008F7BAF"/>
    <w:rsid w:val="009007CE"/>
    <w:rsid w:val="00900CB2"/>
    <w:rsid w:val="00901817"/>
    <w:rsid w:val="0090214A"/>
    <w:rsid w:val="0090433F"/>
    <w:rsid w:val="00904342"/>
    <w:rsid w:val="009070A9"/>
    <w:rsid w:val="009100F6"/>
    <w:rsid w:val="00910F8E"/>
    <w:rsid w:val="00912E77"/>
    <w:rsid w:val="00913035"/>
    <w:rsid w:val="0091332E"/>
    <w:rsid w:val="009140CB"/>
    <w:rsid w:val="00915655"/>
    <w:rsid w:val="009157D9"/>
    <w:rsid w:val="009170D3"/>
    <w:rsid w:val="00917C37"/>
    <w:rsid w:val="00925374"/>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9A4"/>
    <w:rsid w:val="00981AD1"/>
    <w:rsid w:val="00984CDF"/>
    <w:rsid w:val="00984F4E"/>
    <w:rsid w:val="00985C08"/>
    <w:rsid w:val="00986A75"/>
    <w:rsid w:val="0098716A"/>
    <w:rsid w:val="0099321F"/>
    <w:rsid w:val="009A1637"/>
    <w:rsid w:val="009A180B"/>
    <w:rsid w:val="009A6473"/>
    <w:rsid w:val="009A6B5C"/>
    <w:rsid w:val="009B2063"/>
    <w:rsid w:val="009B291C"/>
    <w:rsid w:val="009B2D51"/>
    <w:rsid w:val="009B70E0"/>
    <w:rsid w:val="009B73AC"/>
    <w:rsid w:val="009B7601"/>
    <w:rsid w:val="009B7722"/>
    <w:rsid w:val="009B7D0A"/>
    <w:rsid w:val="009C1868"/>
    <w:rsid w:val="009C6DB3"/>
    <w:rsid w:val="009C71BB"/>
    <w:rsid w:val="009C732C"/>
    <w:rsid w:val="009D04EF"/>
    <w:rsid w:val="009D2AD7"/>
    <w:rsid w:val="009D2B1E"/>
    <w:rsid w:val="009D5E77"/>
    <w:rsid w:val="009E2152"/>
    <w:rsid w:val="009E30DC"/>
    <w:rsid w:val="009E36C1"/>
    <w:rsid w:val="009E59F2"/>
    <w:rsid w:val="009E714E"/>
    <w:rsid w:val="009E7DDC"/>
    <w:rsid w:val="009F0A5C"/>
    <w:rsid w:val="009F232A"/>
    <w:rsid w:val="009F3CA9"/>
    <w:rsid w:val="009F4927"/>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1DCD"/>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86096"/>
    <w:rsid w:val="00A9457D"/>
    <w:rsid w:val="00A9493E"/>
    <w:rsid w:val="00A95049"/>
    <w:rsid w:val="00A950CB"/>
    <w:rsid w:val="00A95675"/>
    <w:rsid w:val="00A95AC2"/>
    <w:rsid w:val="00A967D2"/>
    <w:rsid w:val="00AA3272"/>
    <w:rsid w:val="00AA3335"/>
    <w:rsid w:val="00AA57BB"/>
    <w:rsid w:val="00AA66C4"/>
    <w:rsid w:val="00AA7AB5"/>
    <w:rsid w:val="00AB1C64"/>
    <w:rsid w:val="00AB4038"/>
    <w:rsid w:val="00AB68A3"/>
    <w:rsid w:val="00AB793C"/>
    <w:rsid w:val="00AC0226"/>
    <w:rsid w:val="00AC14F1"/>
    <w:rsid w:val="00AC4909"/>
    <w:rsid w:val="00AC5722"/>
    <w:rsid w:val="00AC6D0D"/>
    <w:rsid w:val="00AC6ED5"/>
    <w:rsid w:val="00AD0AC2"/>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1796F"/>
    <w:rsid w:val="00B20CA6"/>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6BD"/>
    <w:rsid w:val="00B81BBC"/>
    <w:rsid w:val="00B82FEF"/>
    <w:rsid w:val="00B84110"/>
    <w:rsid w:val="00B86B96"/>
    <w:rsid w:val="00B90B1A"/>
    <w:rsid w:val="00B92E1C"/>
    <w:rsid w:val="00B93896"/>
    <w:rsid w:val="00B952F7"/>
    <w:rsid w:val="00B97B29"/>
    <w:rsid w:val="00BA00FA"/>
    <w:rsid w:val="00BA1B5B"/>
    <w:rsid w:val="00BA3E2D"/>
    <w:rsid w:val="00BA405A"/>
    <w:rsid w:val="00BB103F"/>
    <w:rsid w:val="00BB1D15"/>
    <w:rsid w:val="00BB26D6"/>
    <w:rsid w:val="00BB3F63"/>
    <w:rsid w:val="00BB3F6B"/>
    <w:rsid w:val="00BB4124"/>
    <w:rsid w:val="00BB4B20"/>
    <w:rsid w:val="00BB4E55"/>
    <w:rsid w:val="00BC05C9"/>
    <w:rsid w:val="00BC177A"/>
    <w:rsid w:val="00BC2273"/>
    <w:rsid w:val="00BC3F27"/>
    <w:rsid w:val="00BC5AFD"/>
    <w:rsid w:val="00BC5C7E"/>
    <w:rsid w:val="00BC64C6"/>
    <w:rsid w:val="00BD24E7"/>
    <w:rsid w:val="00BD3929"/>
    <w:rsid w:val="00BD393F"/>
    <w:rsid w:val="00BD5093"/>
    <w:rsid w:val="00BD5FFF"/>
    <w:rsid w:val="00BD6207"/>
    <w:rsid w:val="00BD6464"/>
    <w:rsid w:val="00BD698C"/>
    <w:rsid w:val="00BE0B63"/>
    <w:rsid w:val="00BE1821"/>
    <w:rsid w:val="00BE21CC"/>
    <w:rsid w:val="00BE268D"/>
    <w:rsid w:val="00BE2B28"/>
    <w:rsid w:val="00BE5B3B"/>
    <w:rsid w:val="00BF4A07"/>
    <w:rsid w:val="00BF4EBA"/>
    <w:rsid w:val="00BF7AFD"/>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36B"/>
    <w:rsid w:val="00C769F8"/>
    <w:rsid w:val="00C76F56"/>
    <w:rsid w:val="00C77915"/>
    <w:rsid w:val="00C77F15"/>
    <w:rsid w:val="00C80A90"/>
    <w:rsid w:val="00C81587"/>
    <w:rsid w:val="00C84DF3"/>
    <w:rsid w:val="00C858DA"/>
    <w:rsid w:val="00C865A5"/>
    <w:rsid w:val="00C8736B"/>
    <w:rsid w:val="00C878D6"/>
    <w:rsid w:val="00C90383"/>
    <w:rsid w:val="00C90C03"/>
    <w:rsid w:val="00C91FCF"/>
    <w:rsid w:val="00C9265B"/>
    <w:rsid w:val="00C94100"/>
    <w:rsid w:val="00C94995"/>
    <w:rsid w:val="00CA14CC"/>
    <w:rsid w:val="00CA1699"/>
    <w:rsid w:val="00CA4548"/>
    <w:rsid w:val="00CA4871"/>
    <w:rsid w:val="00CA4CDE"/>
    <w:rsid w:val="00CA6CD4"/>
    <w:rsid w:val="00CA7A29"/>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332"/>
    <w:rsid w:val="00D50E9E"/>
    <w:rsid w:val="00D52171"/>
    <w:rsid w:val="00D54E36"/>
    <w:rsid w:val="00D5510A"/>
    <w:rsid w:val="00D55226"/>
    <w:rsid w:val="00D55CA9"/>
    <w:rsid w:val="00D55D77"/>
    <w:rsid w:val="00D57AD0"/>
    <w:rsid w:val="00D60823"/>
    <w:rsid w:val="00D64712"/>
    <w:rsid w:val="00D65C7E"/>
    <w:rsid w:val="00D67192"/>
    <w:rsid w:val="00D7206C"/>
    <w:rsid w:val="00D72F32"/>
    <w:rsid w:val="00D73962"/>
    <w:rsid w:val="00D750DB"/>
    <w:rsid w:val="00D75A17"/>
    <w:rsid w:val="00D75BB3"/>
    <w:rsid w:val="00D773B4"/>
    <w:rsid w:val="00D775F9"/>
    <w:rsid w:val="00D802E0"/>
    <w:rsid w:val="00D805C3"/>
    <w:rsid w:val="00D82F23"/>
    <w:rsid w:val="00D84C66"/>
    <w:rsid w:val="00D8719D"/>
    <w:rsid w:val="00D90B86"/>
    <w:rsid w:val="00D90DAD"/>
    <w:rsid w:val="00D934DB"/>
    <w:rsid w:val="00D935ED"/>
    <w:rsid w:val="00D93942"/>
    <w:rsid w:val="00D93A44"/>
    <w:rsid w:val="00D94024"/>
    <w:rsid w:val="00D94154"/>
    <w:rsid w:val="00D958F0"/>
    <w:rsid w:val="00D95EEA"/>
    <w:rsid w:val="00D963FE"/>
    <w:rsid w:val="00DA0827"/>
    <w:rsid w:val="00DA0AF6"/>
    <w:rsid w:val="00DA17AA"/>
    <w:rsid w:val="00DA18C8"/>
    <w:rsid w:val="00DA4819"/>
    <w:rsid w:val="00DA4E90"/>
    <w:rsid w:val="00DA66D6"/>
    <w:rsid w:val="00DB1A2E"/>
    <w:rsid w:val="00DB32B7"/>
    <w:rsid w:val="00DB3462"/>
    <w:rsid w:val="00DB4FE5"/>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6A8A"/>
    <w:rsid w:val="00DF7F64"/>
    <w:rsid w:val="00E01ED0"/>
    <w:rsid w:val="00E05703"/>
    <w:rsid w:val="00E11D8C"/>
    <w:rsid w:val="00E123B4"/>
    <w:rsid w:val="00E12B28"/>
    <w:rsid w:val="00E1484B"/>
    <w:rsid w:val="00E17A8C"/>
    <w:rsid w:val="00E2060B"/>
    <w:rsid w:val="00E25A13"/>
    <w:rsid w:val="00E30BB9"/>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1BF6"/>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1CC8"/>
    <w:rsid w:val="00EB2153"/>
    <w:rsid w:val="00EB2664"/>
    <w:rsid w:val="00EB403D"/>
    <w:rsid w:val="00EB4965"/>
    <w:rsid w:val="00EB5B60"/>
    <w:rsid w:val="00EC0465"/>
    <w:rsid w:val="00EC132D"/>
    <w:rsid w:val="00EC1D56"/>
    <w:rsid w:val="00EC262B"/>
    <w:rsid w:val="00EC4445"/>
    <w:rsid w:val="00EC5626"/>
    <w:rsid w:val="00EC6128"/>
    <w:rsid w:val="00EC6A91"/>
    <w:rsid w:val="00EC7BB6"/>
    <w:rsid w:val="00ED232E"/>
    <w:rsid w:val="00ED2709"/>
    <w:rsid w:val="00ED5977"/>
    <w:rsid w:val="00ED5BB5"/>
    <w:rsid w:val="00ED695A"/>
    <w:rsid w:val="00ED7125"/>
    <w:rsid w:val="00EE06F5"/>
    <w:rsid w:val="00EE4239"/>
    <w:rsid w:val="00EE428E"/>
    <w:rsid w:val="00EE47F1"/>
    <w:rsid w:val="00EE4AF1"/>
    <w:rsid w:val="00EE4E11"/>
    <w:rsid w:val="00EE4E1F"/>
    <w:rsid w:val="00EE501D"/>
    <w:rsid w:val="00EE79A0"/>
    <w:rsid w:val="00EE7C71"/>
    <w:rsid w:val="00EF007E"/>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014"/>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21C7"/>
    <w:rsid w:val="00F7483F"/>
    <w:rsid w:val="00F753E1"/>
    <w:rsid w:val="00F767A6"/>
    <w:rsid w:val="00F776C3"/>
    <w:rsid w:val="00F77DF9"/>
    <w:rsid w:val="00F806E3"/>
    <w:rsid w:val="00F82C2A"/>
    <w:rsid w:val="00F83985"/>
    <w:rsid w:val="00F86933"/>
    <w:rsid w:val="00F87A17"/>
    <w:rsid w:val="00F91BBF"/>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E506E"/>
    <w:rsid w:val="00FF1D19"/>
    <w:rsid w:val="00FF1F78"/>
    <w:rsid w:val="00FF2FD1"/>
    <w:rsid w:val="00FF3971"/>
    <w:rsid w:val="00FF478C"/>
    <w:rsid w:val="00FF51E4"/>
    <w:rsid w:val="00FF577F"/>
    <w:rsid w:val="00FF5DFA"/>
    <w:rsid w:val="00FF5EC6"/>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table" w:styleId="TableGridLight">
    <w:name w:val="Grid Table Light"/>
    <w:basedOn w:val="TableNormal"/>
    <w:uiPriority w:val="40"/>
    <w:rsid w:val="00700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9770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97709"/>
  </w:style>
  <w:style w:type="character" w:customStyle="1" w:styleId="eop">
    <w:name w:val="eop"/>
    <w:basedOn w:val="DefaultParagraphFont"/>
    <w:rsid w:val="00197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32111">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19818793">
      <w:bodyDiv w:val="1"/>
      <w:marLeft w:val="0"/>
      <w:marRight w:val="0"/>
      <w:marTop w:val="0"/>
      <w:marBottom w:val="0"/>
      <w:divBdr>
        <w:top w:val="none" w:sz="0" w:space="0" w:color="auto"/>
        <w:left w:val="none" w:sz="0" w:space="0" w:color="auto"/>
        <w:bottom w:val="none" w:sz="0" w:space="0" w:color="auto"/>
        <w:right w:val="none" w:sz="0" w:space="0" w:color="auto"/>
      </w:divBdr>
    </w:div>
    <w:div w:id="530842310">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58755569">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180000152">
      <w:bodyDiv w:val="1"/>
      <w:marLeft w:val="0"/>
      <w:marRight w:val="0"/>
      <w:marTop w:val="0"/>
      <w:marBottom w:val="0"/>
      <w:divBdr>
        <w:top w:val="none" w:sz="0" w:space="0" w:color="auto"/>
        <w:left w:val="none" w:sz="0" w:space="0" w:color="auto"/>
        <w:bottom w:val="none" w:sz="0" w:space="0" w:color="auto"/>
        <w:right w:val="none" w:sz="0" w:space="0" w:color="auto"/>
      </w:divBdr>
    </w:div>
    <w:div w:id="1461534917">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616593148">
      <w:bodyDiv w:val="1"/>
      <w:marLeft w:val="0"/>
      <w:marRight w:val="0"/>
      <w:marTop w:val="0"/>
      <w:marBottom w:val="0"/>
      <w:divBdr>
        <w:top w:val="none" w:sz="0" w:space="0" w:color="auto"/>
        <w:left w:val="none" w:sz="0" w:space="0" w:color="auto"/>
        <w:bottom w:val="none" w:sz="0" w:space="0" w:color="auto"/>
        <w:right w:val="none" w:sz="0" w:space="0" w:color="auto"/>
      </w:divBdr>
    </w:div>
    <w:div w:id="1694843089">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2003042811">
      <w:bodyDiv w:val="1"/>
      <w:marLeft w:val="0"/>
      <w:marRight w:val="0"/>
      <w:marTop w:val="0"/>
      <w:marBottom w:val="0"/>
      <w:divBdr>
        <w:top w:val="none" w:sz="0" w:space="0" w:color="auto"/>
        <w:left w:val="none" w:sz="0" w:space="0" w:color="auto"/>
        <w:bottom w:val="none" w:sz="0" w:space="0" w:color="auto"/>
        <w:right w:val="none" w:sz="0" w:space="0" w:color="auto"/>
      </w:divBdr>
    </w:div>
    <w:div w:id="203091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Props1.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4.xml><?xml version="1.0" encoding="utf-8"?>
<ds:datastoreItem xmlns:ds="http://schemas.openxmlformats.org/officeDocument/2006/customXml" ds:itemID="{37086624-7944-4154-9D6C-72CCA14BA43B}">
  <ds:schemaRefs>
    <ds:schemaRef ds:uri="d05e8b7d-3b8e-49cf-8763-2ddf484da258"/>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 ds:uri="f0352ca6-63a3-43b6-9981-0110e0d7465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755</Words>
  <Characters>4309</Characters>
  <Application>Microsoft Office Word</Application>
  <DocSecurity>2</DocSecurity>
  <Lines>35</Lines>
  <Paragraphs>10</Paragraphs>
  <ScaleCrop>false</ScaleCrop>
  <Company>Zellis</Company>
  <LinksUpToDate>false</LinksUpToDate>
  <CharactersWithSpaces>5054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Craig Howland</cp:lastModifiedBy>
  <cp:revision>2</cp:revision>
  <cp:lastPrinted>2023-04-05T11:01:00Z</cp:lastPrinted>
  <dcterms:created xsi:type="dcterms:W3CDTF">2026-04-16T11:20:00Z</dcterms:created>
  <dcterms:modified xsi:type="dcterms:W3CDTF">2026-04-16T11:20:00Z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