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7660" w14:textId="7F245D67" w:rsidR="004B3240" w:rsidRPr="004547A5" w:rsidRDefault="00033AFD" w:rsidP="004B3240">
      <w:pPr>
        <w:spacing w:after="240"/>
        <w:rPr>
          <w:rStyle w:val="Strong"/>
          <w:rFonts w:ascii="Arial Nova" w:eastAsia="Calibri" w:hAnsi="Arial Nova" w:cs="Arial"/>
          <w:color w:val="002060"/>
          <w:sz w:val="36"/>
          <w:szCs w:val="28"/>
          <w:bdr w:val="none" w:sz="0" w:space="0" w:color="auto" w:frame="1"/>
          <w:shd w:val="clear" w:color="auto" w:fill="FFFFFF"/>
          <w:lang w:eastAsia="en-US"/>
        </w:rPr>
      </w:pPr>
      <w:r>
        <w:rPr>
          <w:rStyle w:val="Strong"/>
          <w:rFonts w:ascii="Arial Nova" w:eastAsia="Calibri" w:hAnsi="Arial Nova" w:cs="Arial"/>
          <w:color w:val="002060"/>
          <w:sz w:val="36"/>
          <w:szCs w:val="28"/>
          <w:bdr w:val="none" w:sz="0" w:space="0" w:color="auto" w:frame="1"/>
          <w:shd w:val="clear" w:color="auto" w:fill="FFFFFF"/>
          <w:lang w:eastAsia="en-US"/>
        </w:rPr>
        <w:t xml:space="preserve">Business Development </w:t>
      </w:r>
      <w:r w:rsidR="00B632A2">
        <w:rPr>
          <w:rStyle w:val="Strong"/>
          <w:rFonts w:ascii="Arial Nova" w:eastAsia="Calibri" w:hAnsi="Arial Nova" w:cs="Arial"/>
          <w:color w:val="002060"/>
          <w:sz w:val="36"/>
          <w:szCs w:val="28"/>
          <w:bdr w:val="none" w:sz="0" w:space="0" w:color="auto" w:frame="1"/>
          <w:shd w:val="clear" w:color="auto" w:fill="FFFFFF"/>
          <w:lang w:eastAsia="en-US"/>
        </w:rPr>
        <w:t>Associate</w:t>
      </w:r>
    </w:p>
    <w:p w14:paraId="1315E0DF" w14:textId="77777777" w:rsidR="004B3240" w:rsidRPr="00030083" w:rsidRDefault="004B3240" w:rsidP="004B324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color w:val="404040"/>
          <w:sz w:val="18"/>
          <w:szCs w:val="18"/>
        </w:rPr>
      </w:pPr>
      <w:r w:rsidRPr="00030083">
        <w:rPr>
          <w:rStyle w:val="Strong"/>
          <w:rFonts w:ascii="Arial Nova" w:hAnsi="Arial Nova" w:cs="Arial"/>
          <w:color w:val="002060"/>
          <w:sz w:val="18"/>
          <w:szCs w:val="18"/>
          <w:bdr w:val="none" w:sz="0" w:space="0" w:color="auto" w:frame="1"/>
        </w:rPr>
        <w:t>Division:   </w:t>
      </w:r>
      <w:r w:rsidRPr="00030083">
        <w:rPr>
          <w:rFonts w:ascii="Arial Nova" w:hAnsi="Arial Nova" w:cs="Arial"/>
          <w:color w:val="002060"/>
          <w:sz w:val="18"/>
          <w:szCs w:val="18"/>
        </w:rPr>
        <w:t>        </w:t>
      </w:r>
      <w:proofErr w:type="spellStart"/>
      <w:r w:rsidRPr="00030083">
        <w:rPr>
          <w:rFonts w:ascii="Arial Nova Light" w:hAnsi="Arial Nova Light" w:cs="Calibri"/>
          <w:iCs/>
          <w:color w:val="404040"/>
          <w:spacing w:val="-2"/>
          <w:sz w:val="18"/>
          <w:szCs w:val="18"/>
        </w:rPr>
        <w:t>Moorepay</w:t>
      </w:r>
      <w:proofErr w:type="spellEnd"/>
      <w:r w:rsidRPr="00030083">
        <w:rPr>
          <w:rFonts w:ascii="Arial Nova Light" w:hAnsi="Arial Nova Light" w:cs="Calibri"/>
          <w:iCs/>
          <w:color w:val="404040"/>
          <w:spacing w:val="-2"/>
          <w:sz w:val="18"/>
          <w:szCs w:val="18"/>
        </w:rPr>
        <w:t xml:space="preserve"> Ltd - SMB Division of Zellis UK Limited</w:t>
      </w:r>
      <w:r w:rsidRPr="00030083">
        <w:rPr>
          <w:rFonts w:ascii="Arial Nova" w:hAnsi="Arial Nova" w:cs="Arial"/>
          <w:color w:val="404040"/>
          <w:sz w:val="18"/>
          <w:szCs w:val="18"/>
        </w:rPr>
        <w:t xml:space="preserve"> </w:t>
      </w:r>
    </w:p>
    <w:p w14:paraId="496093FE" w14:textId="77777777" w:rsidR="004B3240" w:rsidRPr="00030083" w:rsidRDefault="004B3240" w:rsidP="004B324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sz w:val="18"/>
          <w:szCs w:val="18"/>
        </w:rPr>
      </w:pPr>
      <w:r w:rsidRPr="00030083">
        <w:rPr>
          <w:rStyle w:val="Strong"/>
          <w:rFonts w:ascii="Arial Nova" w:hAnsi="Arial Nova" w:cs="Arial"/>
          <w:color w:val="002060"/>
          <w:sz w:val="18"/>
          <w:szCs w:val="18"/>
          <w:bdr w:val="none" w:sz="0" w:space="0" w:color="auto" w:frame="1"/>
        </w:rPr>
        <w:t>Location:</w:t>
      </w:r>
      <w:r w:rsidRPr="00030083">
        <w:rPr>
          <w:rFonts w:ascii="Arial Nova" w:hAnsi="Arial Nova" w:cs="Arial"/>
          <w:color w:val="002060"/>
          <w:sz w:val="18"/>
          <w:szCs w:val="18"/>
        </w:rPr>
        <w:t>          </w:t>
      </w:r>
      <w:r w:rsidRPr="00030083">
        <w:rPr>
          <w:rFonts w:ascii="Arial Nova Light" w:hAnsi="Arial Nova Light" w:cs="Calibri"/>
          <w:iCs/>
          <w:color w:val="404040"/>
          <w:spacing w:val="-2"/>
          <w:sz w:val="18"/>
          <w:szCs w:val="18"/>
        </w:rPr>
        <w:t>Swinton, Greater Manchester</w:t>
      </w:r>
    </w:p>
    <w:p w14:paraId="191A64F9" w14:textId="6691A129" w:rsidR="004B3240" w:rsidRPr="00030083" w:rsidRDefault="004B3240" w:rsidP="004B324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 Light" w:hAnsi="Arial Nova Light" w:cs="Calibri"/>
          <w:iCs/>
          <w:color w:val="404040"/>
          <w:spacing w:val="-2"/>
          <w:sz w:val="18"/>
          <w:szCs w:val="18"/>
        </w:rPr>
      </w:pPr>
      <w:r w:rsidRPr="00030083">
        <w:rPr>
          <w:rStyle w:val="Strong"/>
          <w:rFonts w:ascii="Arial Nova" w:hAnsi="Arial Nova" w:cs="Arial"/>
          <w:color w:val="002060"/>
          <w:sz w:val="18"/>
          <w:szCs w:val="18"/>
          <w:bdr w:val="none" w:sz="0" w:space="0" w:color="auto" w:frame="1"/>
        </w:rPr>
        <w:t>Reports To: </w:t>
      </w:r>
      <w:r w:rsidRPr="00030083">
        <w:rPr>
          <w:rFonts w:ascii="Arial Nova" w:hAnsi="Arial Nova" w:cs="Arial"/>
          <w:color w:val="002060"/>
          <w:sz w:val="18"/>
          <w:szCs w:val="18"/>
        </w:rPr>
        <w:t>     </w:t>
      </w:r>
      <w:r w:rsidR="0051515D">
        <w:rPr>
          <w:rFonts w:ascii="Arial Nova Light" w:hAnsi="Arial Nova Light" w:cs="Calibri"/>
          <w:iCs/>
          <w:color w:val="404040"/>
          <w:spacing w:val="-2"/>
          <w:sz w:val="18"/>
          <w:szCs w:val="18"/>
        </w:rPr>
        <w:t xml:space="preserve">Sales Floor </w:t>
      </w:r>
      <w:r w:rsidR="005B3DE6">
        <w:rPr>
          <w:rFonts w:ascii="Arial Nova Light" w:hAnsi="Arial Nova Light" w:cs="Calibri"/>
          <w:iCs/>
          <w:color w:val="404040"/>
          <w:spacing w:val="-2"/>
          <w:sz w:val="18"/>
          <w:szCs w:val="18"/>
        </w:rPr>
        <w:t>Manager</w:t>
      </w:r>
      <w:r w:rsidRPr="00030083">
        <w:rPr>
          <w:rFonts w:ascii="Arial Nova Light" w:hAnsi="Arial Nova Light" w:cs="Calibri"/>
          <w:iCs/>
          <w:color w:val="404040"/>
          <w:spacing w:val="-2"/>
          <w:sz w:val="18"/>
          <w:szCs w:val="18"/>
        </w:rPr>
        <w:t xml:space="preserve"> </w:t>
      </w:r>
    </w:p>
    <w:p w14:paraId="24A054F0" w14:textId="77777777" w:rsidR="004B3240" w:rsidRPr="00030083" w:rsidRDefault="004B3240" w:rsidP="004B3240">
      <w:pPr>
        <w:pStyle w:val="BodyText"/>
        <w:suppressAutoHyphens/>
        <w:rPr>
          <w:rFonts w:ascii="Arial Nova" w:hAnsi="Arial Nova" w:cs="Calibri"/>
          <w:sz w:val="22"/>
          <w:szCs w:val="22"/>
        </w:rPr>
      </w:pPr>
    </w:p>
    <w:p w14:paraId="48DD1143" w14:textId="0E278037" w:rsidR="002043D6" w:rsidRPr="002043D6" w:rsidRDefault="004B3240" w:rsidP="002043D6">
      <w:pPr>
        <w:spacing w:after="240"/>
        <w:rPr>
          <w:rFonts w:ascii="Arial Nova" w:eastAsia="Calibri" w:hAnsi="Arial Nova" w:cs="Arial"/>
          <w:b/>
          <w:bCs/>
          <w:color w:val="002060"/>
          <w:sz w:val="22"/>
          <w:szCs w:val="18"/>
          <w:bdr w:val="none" w:sz="0" w:space="0" w:color="auto" w:frame="1"/>
          <w:shd w:val="clear" w:color="auto" w:fill="FFFFFF"/>
          <w:lang w:eastAsia="en-US"/>
        </w:rPr>
      </w:pPr>
      <w:r w:rsidRPr="00030083">
        <w:rPr>
          <w:rStyle w:val="Strong"/>
          <w:rFonts w:ascii="Arial Nova" w:eastAsia="Calibri" w:hAnsi="Arial Nova" w:cs="Arial"/>
          <w:color w:val="002060"/>
          <w:sz w:val="22"/>
          <w:szCs w:val="18"/>
          <w:bdr w:val="none" w:sz="0" w:space="0" w:color="auto" w:frame="1"/>
          <w:shd w:val="clear" w:color="auto" w:fill="FFFFFF"/>
          <w:lang w:eastAsia="en-US"/>
        </w:rPr>
        <w:t>Main Purpose of Job:</w:t>
      </w:r>
    </w:p>
    <w:p w14:paraId="5BF3DAEE" w14:textId="77777777" w:rsidR="00906223" w:rsidRDefault="00147897" w:rsidP="002043D6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  <w:r w:rsidRPr="00147897">
        <w:rPr>
          <w:rFonts w:ascii="Arial Nova Light" w:hAnsi="Arial Nova Light" w:cs="Calibri"/>
          <w:color w:val="171717" w:themeColor="background2" w:themeShade="1A"/>
          <w:sz w:val="18"/>
          <w:szCs w:val="18"/>
        </w:rPr>
        <w:t xml:space="preserve">As a Business Development </w:t>
      </w:r>
      <w:r>
        <w:rPr>
          <w:rFonts w:ascii="Arial Nova Light" w:hAnsi="Arial Nova Light" w:cs="Calibri"/>
          <w:color w:val="171717" w:themeColor="background2" w:themeShade="1A"/>
          <w:sz w:val="18"/>
          <w:szCs w:val="18"/>
        </w:rPr>
        <w:t>Associate</w:t>
      </w:r>
      <w:r w:rsidRPr="00147897">
        <w:rPr>
          <w:rFonts w:ascii="Arial Nova Light" w:hAnsi="Arial Nova Light" w:cs="Calibri"/>
          <w:color w:val="171717" w:themeColor="background2" w:themeShade="1A"/>
          <w:sz w:val="18"/>
          <w:szCs w:val="18"/>
        </w:rPr>
        <w:t xml:space="preserve">, you will play a key role in driving new business growth for </w:t>
      </w:r>
      <w:proofErr w:type="spellStart"/>
      <w:r w:rsidRPr="00147897">
        <w:rPr>
          <w:rFonts w:ascii="Arial Nova Light" w:hAnsi="Arial Nova Light" w:cs="Calibri"/>
          <w:color w:val="171717" w:themeColor="background2" w:themeShade="1A"/>
          <w:sz w:val="18"/>
          <w:szCs w:val="18"/>
        </w:rPr>
        <w:t>Moorepay</w:t>
      </w:r>
      <w:proofErr w:type="spellEnd"/>
      <w:r w:rsidRPr="00147897">
        <w:rPr>
          <w:rFonts w:ascii="Arial Nova Light" w:hAnsi="Arial Nova Light" w:cs="Calibri"/>
          <w:color w:val="171717" w:themeColor="background2" w:themeShade="1A"/>
          <w:sz w:val="18"/>
          <w:szCs w:val="18"/>
        </w:rPr>
        <w:t>. You will be responsible for proactively identifying and engaging senior decision makers within target businesses, building a strong pipeline of qualified sales opportunities, and nurturing prospects through to appointment stage for our field sales team. This is a consultative, outbound-focused role where your experience in selling to senior stakeholders and understanding of the Payroll, HR, or SaaS landscape will set you apart.</w:t>
      </w:r>
    </w:p>
    <w:p w14:paraId="1298588A" w14:textId="77777777" w:rsidR="00906223" w:rsidRDefault="00906223" w:rsidP="002043D6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</w:p>
    <w:p w14:paraId="7061FA24" w14:textId="3522C97C" w:rsidR="002043D6" w:rsidRDefault="00906223" w:rsidP="002043D6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  <w:r w:rsidRPr="00906223">
        <w:rPr>
          <w:rFonts w:ascii="Arial Nova Light" w:hAnsi="Arial Nova Light" w:cs="Calibri"/>
          <w:color w:val="171717" w:themeColor="background2" w:themeShade="1A"/>
          <w:sz w:val="18"/>
          <w:szCs w:val="18"/>
        </w:rPr>
        <w:t>You'll work within a collaborative and high-performing sales team, with the autonomy to manage your own territory and pipeline.</w:t>
      </w:r>
    </w:p>
    <w:p w14:paraId="7221CFAD" w14:textId="77777777" w:rsidR="00147897" w:rsidRDefault="00147897" w:rsidP="002043D6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</w:p>
    <w:p w14:paraId="2EA0A669" w14:textId="63EC03FD" w:rsidR="002043D6" w:rsidRPr="002043D6" w:rsidRDefault="002043D6" w:rsidP="002043D6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  <w:r w:rsidRPr="002043D6">
        <w:rPr>
          <w:rFonts w:ascii="Arial Nova Light" w:hAnsi="Arial Nova Light" w:cs="Calibri"/>
          <w:color w:val="171717" w:themeColor="background2" w:themeShade="1A"/>
          <w:sz w:val="18"/>
          <w:szCs w:val="18"/>
        </w:rPr>
        <w:t>We love to reward our people for their hard work, so you'll get the opportunity to earn more with our competitive commission structure. We offer a flexible benefits package, a comprehensive programme of learning and development, and a great work/life balance.</w:t>
      </w:r>
    </w:p>
    <w:p w14:paraId="43A85DE3" w14:textId="77777777" w:rsidR="002043D6" w:rsidRDefault="002043D6" w:rsidP="002043D6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</w:p>
    <w:p w14:paraId="641CDFF0" w14:textId="79C6333B" w:rsidR="002043D6" w:rsidRPr="002043D6" w:rsidRDefault="002043D6" w:rsidP="002043D6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  <w:r w:rsidRPr="002043D6">
        <w:rPr>
          <w:rFonts w:ascii="Arial Nova Light" w:hAnsi="Arial Nova Light" w:cs="Calibri"/>
          <w:color w:val="171717" w:themeColor="background2" w:themeShade="1A"/>
          <w:sz w:val="18"/>
          <w:szCs w:val="18"/>
        </w:rPr>
        <w:t>You'll work alongside your team from our Swinton (Manchester) offices Monday-Thursday, with Fridays working remotely.</w:t>
      </w:r>
    </w:p>
    <w:p w14:paraId="0B754A32" w14:textId="77777777" w:rsidR="00651C8D" w:rsidRPr="00030083" w:rsidRDefault="00651C8D" w:rsidP="004B3240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</w:p>
    <w:p w14:paraId="582754C7" w14:textId="77777777" w:rsidR="00CC4F1F" w:rsidRPr="00030083" w:rsidRDefault="004B3240" w:rsidP="004B3240">
      <w:pPr>
        <w:spacing w:after="240"/>
        <w:rPr>
          <w:rStyle w:val="Strong"/>
          <w:rFonts w:ascii="Arial Nova" w:eastAsia="Calibri" w:hAnsi="Arial Nova" w:cs="Arial"/>
          <w:color w:val="002060"/>
          <w:sz w:val="22"/>
          <w:szCs w:val="18"/>
          <w:bdr w:val="none" w:sz="0" w:space="0" w:color="auto" w:frame="1"/>
          <w:shd w:val="clear" w:color="auto" w:fill="FFFFFF"/>
          <w:lang w:eastAsia="en-US"/>
        </w:rPr>
      </w:pPr>
      <w:r w:rsidRPr="00030083">
        <w:rPr>
          <w:rStyle w:val="Strong"/>
          <w:rFonts w:ascii="Arial Nova" w:eastAsia="Calibri" w:hAnsi="Arial Nova" w:cs="Arial"/>
          <w:color w:val="002060"/>
          <w:sz w:val="22"/>
          <w:szCs w:val="18"/>
          <w:bdr w:val="none" w:sz="0" w:space="0" w:color="auto" w:frame="1"/>
          <w:shd w:val="clear" w:color="auto" w:fill="FFFFFF"/>
          <w:lang w:eastAsia="en-US"/>
        </w:rPr>
        <w:t>Key Accountabilities:</w:t>
      </w:r>
    </w:p>
    <w:p w14:paraId="782A2623" w14:textId="77777777" w:rsidR="00CF31EC" w:rsidRPr="000B0438" w:rsidRDefault="00CF31EC" w:rsidP="000B0438">
      <w:pPr>
        <w:pStyle w:val="BodyText"/>
        <w:numPr>
          <w:ilvl w:val="0"/>
          <w:numId w:val="18"/>
        </w:numPr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  <w:r w:rsidRPr="000B0438">
        <w:rPr>
          <w:rFonts w:ascii="Arial Nova Light" w:hAnsi="Arial Nova Light" w:cs="Calibri"/>
          <w:sz w:val="18"/>
          <w:szCs w:val="18"/>
        </w:rPr>
        <w:t>Proactively sourcing and engaging new business opportunities through outbound activity, leveraging data, CRM systems, and your own research to target key prospects.</w:t>
      </w:r>
    </w:p>
    <w:p w14:paraId="621A8747" w14:textId="77777777" w:rsidR="00CF31EC" w:rsidRPr="000B0438" w:rsidRDefault="00CF31EC" w:rsidP="00CF31EC">
      <w:pPr>
        <w:pStyle w:val="BodyText"/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</w:p>
    <w:p w14:paraId="0405FD7C" w14:textId="71A04DF5" w:rsidR="00CF31EC" w:rsidRPr="000B0438" w:rsidRDefault="00CF31EC" w:rsidP="000B0438">
      <w:pPr>
        <w:pStyle w:val="BodyText"/>
        <w:numPr>
          <w:ilvl w:val="0"/>
          <w:numId w:val="18"/>
        </w:numPr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  <w:r w:rsidRPr="000B0438">
        <w:rPr>
          <w:rFonts w:ascii="Arial Nova Light" w:hAnsi="Arial Nova Light" w:cs="Calibri"/>
          <w:sz w:val="18"/>
          <w:szCs w:val="18"/>
        </w:rPr>
        <w:t>Building and managing a robust pipeline of qualified opportunities, following up on prospect data, and marketing campaigns to nurture long-term relationships.</w:t>
      </w:r>
    </w:p>
    <w:p w14:paraId="44B4C0C8" w14:textId="77777777" w:rsidR="00CF31EC" w:rsidRPr="000B0438" w:rsidRDefault="00CF31EC" w:rsidP="00CF31EC">
      <w:pPr>
        <w:pStyle w:val="BodyText"/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</w:p>
    <w:p w14:paraId="74DA3FC2" w14:textId="2EC4887C" w:rsidR="00CF31EC" w:rsidRPr="000B0438" w:rsidRDefault="00CF31EC" w:rsidP="000B0438">
      <w:pPr>
        <w:pStyle w:val="BodyText"/>
        <w:numPr>
          <w:ilvl w:val="0"/>
          <w:numId w:val="18"/>
        </w:numPr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  <w:r w:rsidRPr="000B0438">
        <w:rPr>
          <w:rFonts w:ascii="Arial Nova Light" w:hAnsi="Arial Nova Light" w:cs="Calibri"/>
          <w:sz w:val="18"/>
          <w:szCs w:val="18"/>
        </w:rPr>
        <w:t xml:space="preserve">Engaging with senior decision makers (C-suite, HR Directors, Finance Directors) to understand their business challenges and position </w:t>
      </w:r>
      <w:proofErr w:type="spellStart"/>
      <w:r w:rsidRPr="000B0438">
        <w:rPr>
          <w:rFonts w:ascii="Arial Nova Light" w:hAnsi="Arial Nova Light" w:cs="Calibri"/>
          <w:sz w:val="18"/>
          <w:szCs w:val="18"/>
        </w:rPr>
        <w:t>Moorepay's</w:t>
      </w:r>
      <w:proofErr w:type="spellEnd"/>
      <w:r w:rsidRPr="000B0438">
        <w:rPr>
          <w:rFonts w:ascii="Arial Nova Light" w:hAnsi="Arial Nova Light" w:cs="Calibri"/>
          <w:sz w:val="18"/>
          <w:szCs w:val="18"/>
        </w:rPr>
        <w:t xml:space="preserve"> products and services as a solution.</w:t>
      </w:r>
    </w:p>
    <w:p w14:paraId="79AFD65B" w14:textId="77777777" w:rsidR="00CF31EC" w:rsidRPr="000B0438" w:rsidRDefault="00CF31EC" w:rsidP="00CF31EC">
      <w:pPr>
        <w:pStyle w:val="BodyText"/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</w:p>
    <w:p w14:paraId="73CCDAC7" w14:textId="65549A49" w:rsidR="00CF31EC" w:rsidRPr="000B0438" w:rsidRDefault="00CF31EC" w:rsidP="000B0438">
      <w:pPr>
        <w:pStyle w:val="BodyText"/>
        <w:numPr>
          <w:ilvl w:val="0"/>
          <w:numId w:val="18"/>
        </w:numPr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  <w:r w:rsidRPr="000B0438">
        <w:rPr>
          <w:rFonts w:ascii="Arial Nova Light" w:hAnsi="Arial Nova Light" w:cs="Calibri"/>
          <w:sz w:val="18"/>
          <w:szCs w:val="18"/>
        </w:rPr>
        <w:t>Ensuring all key details — decision makers, incumbent suppliers, contractual periods, and opportunity intelligence — are accurately captured and maintained within CRM.</w:t>
      </w:r>
    </w:p>
    <w:p w14:paraId="6CF4E53E" w14:textId="77777777" w:rsidR="00CF31EC" w:rsidRPr="000B0438" w:rsidRDefault="00CF31EC" w:rsidP="00CF31EC">
      <w:pPr>
        <w:pStyle w:val="BodyText"/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</w:p>
    <w:p w14:paraId="14F1F450" w14:textId="69BF5A37" w:rsidR="00CF31EC" w:rsidRPr="000B0438" w:rsidRDefault="00CF31EC" w:rsidP="000B0438">
      <w:pPr>
        <w:pStyle w:val="BodyText"/>
        <w:numPr>
          <w:ilvl w:val="0"/>
          <w:numId w:val="18"/>
        </w:numPr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  <w:r w:rsidRPr="000B0438">
        <w:rPr>
          <w:rFonts w:ascii="Arial Nova Light" w:hAnsi="Arial Nova Light" w:cs="Calibri"/>
          <w:sz w:val="18"/>
          <w:szCs w:val="18"/>
        </w:rPr>
        <w:t xml:space="preserve">Using specialist tools, social media, industry news, and market insight to identify business triggers and competitive advantages for </w:t>
      </w:r>
      <w:proofErr w:type="spellStart"/>
      <w:r w:rsidRPr="000B0438">
        <w:rPr>
          <w:rFonts w:ascii="Arial Nova Light" w:hAnsi="Arial Nova Light" w:cs="Calibri"/>
          <w:sz w:val="18"/>
          <w:szCs w:val="18"/>
        </w:rPr>
        <w:t>Moorepay</w:t>
      </w:r>
      <w:proofErr w:type="spellEnd"/>
      <w:r w:rsidRPr="000B0438">
        <w:rPr>
          <w:rFonts w:ascii="Arial Nova Light" w:hAnsi="Arial Nova Light" w:cs="Calibri"/>
          <w:sz w:val="18"/>
          <w:szCs w:val="18"/>
        </w:rPr>
        <w:t>.</w:t>
      </w:r>
    </w:p>
    <w:p w14:paraId="716070BD" w14:textId="77777777" w:rsidR="00CF31EC" w:rsidRPr="000B0438" w:rsidRDefault="00CF31EC" w:rsidP="00CF31EC">
      <w:pPr>
        <w:pStyle w:val="BodyText"/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</w:p>
    <w:p w14:paraId="213669D2" w14:textId="0A0B5FA2" w:rsidR="00CF31EC" w:rsidRPr="000B0438" w:rsidRDefault="00CF31EC" w:rsidP="000B0438">
      <w:pPr>
        <w:pStyle w:val="BodyText"/>
        <w:numPr>
          <w:ilvl w:val="0"/>
          <w:numId w:val="18"/>
        </w:numPr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  <w:r w:rsidRPr="000B0438">
        <w:rPr>
          <w:rFonts w:ascii="Arial Nova Light" w:hAnsi="Arial Nova Light" w:cs="Calibri"/>
          <w:sz w:val="18"/>
          <w:szCs w:val="18"/>
        </w:rPr>
        <w:t>Consistently achieving and exceeding activity and performance KPIs through self-driven, disciplined outbound activity.</w:t>
      </w:r>
    </w:p>
    <w:p w14:paraId="5E947A58" w14:textId="77777777" w:rsidR="00CF31EC" w:rsidRPr="000B0438" w:rsidRDefault="00CF31EC" w:rsidP="00CF31EC">
      <w:pPr>
        <w:pStyle w:val="BodyText"/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</w:p>
    <w:p w14:paraId="3F865F14" w14:textId="52B2C283" w:rsidR="00CF31EC" w:rsidRPr="000B0438" w:rsidRDefault="00CF31EC" w:rsidP="000B0438">
      <w:pPr>
        <w:pStyle w:val="BodyText"/>
        <w:numPr>
          <w:ilvl w:val="0"/>
          <w:numId w:val="18"/>
        </w:numPr>
        <w:tabs>
          <w:tab w:val="left" w:pos="567"/>
        </w:tabs>
        <w:suppressAutoHyphens/>
        <w:rPr>
          <w:rFonts w:ascii="Arial Nova Light" w:hAnsi="Arial Nova Light" w:cs="Calibri"/>
          <w:sz w:val="18"/>
          <w:szCs w:val="18"/>
        </w:rPr>
      </w:pPr>
      <w:r w:rsidRPr="000B0438">
        <w:rPr>
          <w:rFonts w:ascii="Arial Nova Light" w:hAnsi="Arial Nova Light" w:cs="Calibri"/>
          <w:sz w:val="18"/>
          <w:szCs w:val="18"/>
        </w:rPr>
        <w:t xml:space="preserve">Collaborating closely with the </w:t>
      </w:r>
      <w:r w:rsidR="00565291">
        <w:rPr>
          <w:rFonts w:ascii="Arial Nova Light" w:hAnsi="Arial Nova Light" w:cs="Calibri"/>
          <w:sz w:val="18"/>
          <w:szCs w:val="18"/>
        </w:rPr>
        <w:t>Business Development Management</w:t>
      </w:r>
      <w:r w:rsidRPr="000B0438">
        <w:rPr>
          <w:rFonts w:ascii="Arial Nova Light" w:hAnsi="Arial Nova Light" w:cs="Calibri"/>
          <w:sz w:val="18"/>
          <w:szCs w:val="18"/>
        </w:rPr>
        <w:t xml:space="preserve"> team and wider business to ensure a seamless handover of qualified opportunities and a quality experience for prospects.</w:t>
      </w:r>
    </w:p>
    <w:p w14:paraId="08D677BB" w14:textId="77777777" w:rsidR="00CF31EC" w:rsidRDefault="00CF31EC" w:rsidP="00CF31EC">
      <w:pPr>
        <w:pStyle w:val="BodyText"/>
        <w:tabs>
          <w:tab w:val="left" w:pos="567"/>
        </w:tabs>
        <w:suppressAutoHyphens/>
        <w:rPr>
          <w:rFonts w:ascii="Arial Nova Light" w:hAnsi="Arial Nova Light" w:cs="Calibri"/>
        </w:rPr>
      </w:pPr>
    </w:p>
    <w:p w14:paraId="19177A09" w14:textId="1EF54C39" w:rsidR="00727CB4" w:rsidRPr="00BD173D" w:rsidRDefault="004B3240" w:rsidP="00727CB4">
      <w:pPr>
        <w:pStyle w:val="Bullet1"/>
        <w:numPr>
          <w:ilvl w:val="0"/>
          <w:numId w:val="0"/>
        </w:numPr>
        <w:spacing w:after="60"/>
        <w:ind w:left="142"/>
        <w:rPr>
          <w:rStyle w:val="Strong"/>
          <w:rFonts w:ascii="Arial Nova" w:hAnsi="Arial Nova"/>
          <w:color w:val="002060"/>
          <w:sz w:val="22"/>
          <w:szCs w:val="22"/>
          <w:bdr w:val="none" w:sz="0" w:space="0" w:color="auto" w:frame="1"/>
          <w:shd w:val="clear" w:color="auto" w:fill="FFFFFF"/>
        </w:rPr>
      </w:pPr>
      <w:r w:rsidRPr="00BD173D">
        <w:rPr>
          <w:rStyle w:val="Strong"/>
          <w:rFonts w:ascii="Arial Nova" w:hAnsi="Arial Nova"/>
          <w:color w:val="002060"/>
          <w:sz w:val="22"/>
          <w:szCs w:val="22"/>
          <w:bdr w:val="none" w:sz="0" w:space="0" w:color="auto" w:frame="1"/>
          <w:shd w:val="clear" w:color="auto" w:fill="FFFFFF"/>
        </w:rPr>
        <w:t>Desirable Experience / Qualifications / Credentials:</w:t>
      </w:r>
    </w:p>
    <w:p w14:paraId="41A5F277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A minimum of 2 years' outbound sales experience in a B2B environment (essential).</w:t>
      </w:r>
    </w:p>
    <w:p w14:paraId="1653903B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A proven track record of hitting or exceeding sales targets and generating qualified pipeline.</w:t>
      </w:r>
    </w:p>
    <w:p w14:paraId="1ED0E879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Experience engaging with and selling to senior decision makers.</w:t>
      </w:r>
    </w:p>
    <w:p w14:paraId="4F7336E8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Previous experience within a Payroll and HR Services business is highly desirable; alternatively, a strong background in SaaS sales or B2B services will be considered.</w:t>
      </w:r>
    </w:p>
    <w:p w14:paraId="120E5107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Confident, articulate communicator with the gravitas and credibility to hold conversations at a senior level.</w:t>
      </w:r>
    </w:p>
    <w:p w14:paraId="4A473EDA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Self-motivated and resilient, with the ability to manage your own workload and pipeline effectively.</w:t>
      </w:r>
    </w:p>
    <w:p w14:paraId="2A430BB6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Strong commercial awareness and an understanding of how to position solutions against competitor offerings.</w:t>
      </w:r>
    </w:p>
    <w:p w14:paraId="692508C6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Proficient in using CRM systems and sales tools to manage activity and data.</w:t>
      </w:r>
    </w:p>
    <w:p w14:paraId="4CCE94F5" w14:textId="77777777" w:rsidR="00CB3B3A" w:rsidRPr="00CB3B3A" w:rsidRDefault="00CB3B3A" w:rsidP="00CB3B3A">
      <w:pPr>
        <w:pStyle w:val="Bullet1"/>
        <w:numPr>
          <w:ilvl w:val="0"/>
          <w:numId w:val="19"/>
        </w:numPr>
        <w:rPr>
          <w:rFonts w:ascii="Arial Nova Light" w:hAnsi="Arial Nova Light" w:cs="Calibri"/>
          <w:color w:val="404040"/>
          <w:sz w:val="18"/>
          <w:szCs w:val="22"/>
        </w:rPr>
      </w:pPr>
      <w:r w:rsidRPr="00CB3B3A">
        <w:rPr>
          <w:rFonts w:ascii="Arial Nova Light" w:hAnsi="Arial Nova Light" w:cs="Calibri"/>
          <w:color w:val="404040"/>
          <w:sz w:val="18"/>
          <w:szCs w:val="22"/>
        </w:rPr>
        <w:t>Educated to a minimum of GCSE level — Maths and English essential.</w:t>
      </w:r>
    </w:p>
    <w:p w14:paraId="6AB7E1ED" w14:textId="77777777" w:rsidR="00033AFD" w:rsidRPr="00727CB4" w:rsidRDefault="00033AFD" w:rsidP="00033AFD">
      <w:pPr>
        <w:pStyle w:val="Bullet1"/>
        <w:numPr>
          <w:ilvl w:val="0"/>
          <w:numId w:val="0"/>
        </w:numPr>
        <w:spacing w:after="60"/>
        <w:ind w:left="720" w:hanging="360"/>
        <w:rPr>
          <w:rFonts w:ascii="Arial Nova Light" w:hAnsi="Arial Nova Light" w:cs="Calibri"/>
          <w:color w:val="404040"/>
          <w:sz w:val="18"/>
          <w:szCs w:val="22"/>
        </w:rPr>
      </w:pPr>
    </w:p>
    <w:p w14:paraId="2B3C5171" w14:textId="77777777" w:rsidR="007F3672" w:rsidRDefault="007F3672" w:rsidP="007F3672">
      <w:pPr>
        <w:pStyle w:val="BodyText"/>
        <w:suppressAutoHyphens/>
        <w:rPr>
          <w:rFonts w:ascii="Arial Nova Light" w:hAnsi="Arial Nova Light" w:cs="Calibri"/>
          <w:sz w:val="18"/>
          <w:szCs w:val="18"/>
        </w:rPr>
      </w:pPr>
    </w:p>
    <w:p w14:paraId="614CC918" w14:textId="77777777" w:rsidR="00160340" w:rsidRPr="00A70CC8" w:rsidRDefault="00160340" w:rsidP="007F3672">
      <w:pPr>
        <w:pStyle w:val="BodyText"/>
        <w:suppressAutoHyphens/>
        <w:rPr>
          <w:rFonts w:ascii="Arial Nova Light" w:hAnsi="Arial Nova Light" w:cs="Calibri"/>
          <w:color w:val="171717" w:themeColor="background2" w:themeShade="1A"/>
          <w:sz w:val="18"/>
          <w:szCs w:val="18"/>
        </w:rPr>
      </w:pPr>
    </w:p>
    <w:sectPr w:rsidR="00160340" w:rsidRPr="00A70CC8" w:rsidSect="004B3240">
      <w:headerReference w:type="default" r:id="rId7"/>
      <w:footerReference w:type="default" r:id="rId8"/>
      <w:pgSz w:w="11900" w:h="16838" w:code="9"/>
      <w:pgMar w:top="1418" w:right="873" w:bottom="567" w:left="993" w:header="646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774E" w14:textId="77777777" w:rsidR="009B3BA8" w:rsidRDefault="009B3BA8">
      <w:r>
        <w:separator/>
      </w:r>
    </w:p>
  </w:endnote>
  <w:endnote w:type="continuationSeparator" w:id="0">
    <w:p w14:paraId="7E16A8C7" w14:textId="77777777" w:rsidR="009B3BA8" w:rsidRDefault="009B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3A51" w14:textId="1ED98BAD" w:rsidR="00132DCD" w:rsidRDefault="00132DCD">
    <w:pPr>
      <w:pStyle w:val="Footer"/>
    </w:pPr>
    <w:r>
      <w:rPr>
        <w:rFonts w:ascii="Arial Nova Light" w:hAnsi="Arial Nova Light"/>
        <w:sz w:val="18"/>
      </w:rPr>
      <w:t xml:space="preserve">Head of </w:t>
    </w:r>
    <w:r w:rsidR="00486653">
      <w:rPr>
        <w:rFonts w:ascii="Arial Nova Light" w:hAnsi="Arial Nova Light"/>
        <w:sz w:val="18"/>
      </w:rPr>
      <w:t>Demand Generation</w:t>
    </w:r>
    <w:r>
      <w:rPr>
        <w:rFonts w:ascii="Arial Nova Light" w:hAnsi="Arial Nova Light"/>
        <w:sz w:val="18"/>
      </w:rPr>
      <w:t xml:space="preserve"> </w:t>
    </w:r>
    <w:r w:rsidRPr="00EF69D3">
      <w:rPr>
        <w:rFonts w:ascii="Arial Nova Light" w:hAnsi="Arial Nova Light"/>
        <w:sz w:val="18"/>
      </w:rPr>
      <w:t xml:space="preserve">Job Description </w:t>
    </w:r>
    <w:r>
      <w:rPr>
        <w:rFonts w:ascii="Arial Nova Light" w:hAnsi="Arial Nova Light"/>
        <w:sz w:val="18"/>
      </w:rPr>
      <w:t>–</w:t>
    </w:r>
    <w:r w:rsidRPr="00EF69D3">
      <w:rPr>
        <w:rFonts w:ascii="Arial Nova Light" w:hAnsi="Arial Nova Light"/>
        <w:sz w:val="18"/>
      </w:rPr>
      <w:t xml:space="preserve"> </w:t>
    </w:r>
    <w:r w:rsidR="00D92224">
      <w:rPr>
        <w:rFonts w:ascii="Arial Nova Light" w:hAnsi="Arial Nova Light"/>
        <w:sz w:val="18"/>
      </w:rPr>
      <w:t>February</w:t>
    </w:r>
    <w:r>
      <w:rPr>
        <w:rFonts w:ascii="Arial Nova Light" w:hAnsi="Arial Nova Light"/>
        <w:sz w:val="18"/>
      </w:rPr>
      <w:t xml:space="preserve"> 202</w:t>
    </w:r>
    <w:r w:rsidR="00D92224">
      <w:rPr>
        <w:rFonts w:ascii="Arial Nova Light" w:hAnsi="Arial Nova Light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1FFD" w14:textId="77777777" w:rsidR="009B3BA8" w:rsidRDefault="009B3BA8">
      <w:r>
        <w:separator/>
      </w:r>
    </w:p>
  </w:footnote>
  <w:footnote w:type="continuationSeparator" w:id="0">
    <w:p w14:paraId="133DB4DF" w14:textId="77777777" w:rsidR="009B3BA8" w:rsidRDefault="009B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A30A" w14:textId="77777777" w:rsidR="00132DCD" w:rsidRDefault="00132D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8E3007" wp14:editId="08D54F44">
          <wp:simplePos x="0" y="0"/>
          <wp:positionH relativeFrom="column">
            <wp:posOffset>4667250</wp:posOffset>
          </wp:positionH>
          <wp:positionV relativeFrom="paragraph">
            <wp:posOffset>-92075</wp:posOffset>
          </wp:positionV>
          <wp:extent cx="1416685" cy="40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5F"/>
    <w:multiLevelType w:val="hybridMultilevel"/>
    <w:tmpl w:val="2A80F322"/>
    <w:lvl w:ilvl="0" w:tplc="0B74BC5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A64A7"/>
    <w:multiLevelType w:val="hybridMultilevel"/>
    <w:tmpl w:val="480ED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531C"/>
    <w:multiLevelType w:val="multilevel"/>
    <w:tmpl w:val="1D50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14D43"/>
    <w:multiLevelType w:val="hybridMultilevel"/>
    <w:tmpl w:val="9B58E3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919FC"/>
    <w:multiLevelType w:val="hybridMultilevel"/>
    <w:tmpl w:val="0B52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6D58"/>
    <w:multiLevelType w:val="multilevel"/>
    <w:tmpl w:val="2F08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B5727"/>
    <w:multiLevelType w:val="multilevel"/>
    <w:tmpl w:val="79EE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073D5"/>
    <w:multiLevelType w:val="hybridMultilevel"/>
    <w:tmpl w:val="23C24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A11F4"/>
    <w:multiLevelType w:val="hybridMultilevel"/>
    <w:tmpl w:val="BC6C0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B31D1"/>
    <w:multiLevelType w:val="hybridMultilevel"/>
    <w:tmpl w:val="B3B6C58E"/>
    <w:lvl w:ilvl="0" w:tplc="FBD25614"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B130F"/>
    <w:multiLevelType w:val="multilevel"/>
    <w:tmpl w:val="D84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E0720"/>
    <w:multiLevelType w:val="hybridMultilevel"/>
    <w:tmpl w:val="1B82B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74B44"/>
    <w:multiLevelType w:val="multilevel"/>
    <w:tmpl w:val="6686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9511E"/>
    <w:multiLevelType w:val="hybridMultilevel"/>
    <w:tmpl w:val="8402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62D72"/>
    <w:multiLevelType w:val="hybridMultilevel"/>
    <w:tmpl w:val="47B42422"/>
    <w:lvl w:ilvl="0" w:tplc="080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0F66C0"/>
    <w:multiLevelType w:val="multilevel"/>
    <w:tmpl w:val="487A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236214">
    <w:abstractNumId w:val="0"/>
  </w:num>
  <w:num w:numId="2" w16cid:durableId="1860924481">
    <w:abstractNumId w:val="7"/>
  </w:num>
  <w:num w:numId="3" w16cid:durableId="747849422">
    <w:abstractNumId w:val="4"/>
  </w:num>
  <w:num w:numId="4" w16cid:durableId="1654135294">
    <w:abstractNumId w:val="13"/>
  </w:num>
  <w:num w:numId="5" w16cid:durableId="185363398">
    <w:abstractNumId w:val="14"/>
  </w:num>
  <w:num w:numId="6" w16cid:durableId="2056662432">
    <w:abstractNumId w:val="9"/>
  </w:num>
  <w:num w:numId="7" w16cid:durableId="1701735453">
    <w:abstractNumId w:val="12"/>
  </w:num>
  <w:num w:numId="8" w16cid:durableId="1068529370">
    <w:abstractNumId w:val="0"/>
  </w:num>
  <w:num w:numId="9" w16cid:durableId="1923637881">
    <w:abstractNumId w:val="6"/>
  </w:num>
  <w:num w:numId="10" w16cid:durableId="1675380573">
    <w:abstractNumId w:val="0"/>
  </w:num>
  <w:num w:numId="11" w16cid:durableId="1187674943">
    <w:abstractNumId w:val="1"/>
  </w:num>
  <w:num w:numId="12" w16cid:durableId="2135562880">
    <w:abstractNumId w:val="0"/>
  </w:num>
  <w:num w:numId="13" w16cid:durableId="2016955584">
    <w:abstractNumId w:val="5"/>
  </w:num>
  <w:num w:numId="14" w16cid:durableId="1288976615">
    <w:abstractNumId w:val="8"/>
  </w:num>
  <w:num w:numId="15" w16cid:durableId="652412663">
    <w:abstractNumId w:val="2"/>
  </w:num>
  <w:num w:numId="16" w16cid:durableId="1885285212">
    <w:abstractNumId w:val="3"/>
  </w:num>
  <w:num w:numId="17" w16cid:durableId="2096709297">
    <w:abstractNumId w:val="10"/>
  </w:num>
  <w:num w:numId="18" w16cid:durableId="1191265042">
    <w:abstractNumId w:val="11"/>
  </w:num>
  <w:num w:numId="19" w16cid:durableId="953094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40"/>
    <w:rsid w:val="00000AB4"/>
    <w:rsid w:val="000061E4"/>
    <w:rsid w:val="00010E18"/>
    <w:rsid w:val="000125F6"/>
    <w:rsid w:val="00021E30"/>
    <w:rsid w:val="00025007"/>
    <w:rsid w:val="00030083"/>
    <w:rsid w:val="00033AFD"/>
    <w:rsid w:val="000472EA"/>
    <w:rsid w:val="000540AE"/>
    <w:rsid w:val="000560D0"/>
    <w:rsid w:val="00060EA1"/>
    <w:rsid w:val="00080D03"/>
    <w:rsid w:val="00081734"/>
    <w:rsid w:val="000A4E87"/>
    <w:rsid w:val="000B0438"/>
    <w:rsid w:val="000F3472"/>
    <w:rsid w:val="00116599"/>
    <w:rsid w:val="00116CBB"/>
    <w:rsid w:val="00132DCD"/>
    <w:rsid w:val="00147897"/>
    <w:rsid w:val="00160340"/>
    <w:rsid w:val="0016380A"/>
    <w:rsid w:val="001677B2"/>
    <w:rsid w:val="001713EA"/>
    <w:rsid w:val="001858EB"/>
    <w:rsid w:val="001A01EA"/>
    <w:rsid w:val="001A5258"/>
    <w:rsid w:val="001E66A9"/>
    <w:rsid w:val="001F2C60"/>
    <w:rsid w:val="002043D6"/>
    <w:rsid w:val="002156A0"/>
    <w:rsid w:val="00221BAA"/>
    <w:rsid w:val="002424D6"/>
    <w:rsid w:val="00274EC8"/>
    <w:rsid w:val="00283C7D"/>
    <w:rsid w:val="0029005B"/>
    <w:rsid w:val="002968C7"/>
    <w:rsid w:val="002A632B"/>
    <w:rsid w:val="002B1434"/>
    <w:rsid w:val="002B305F"/>
    <w:rsid w:val="002B555D"/>
    <w:rsid w:val="002C254D"/>
    <w:rsid w:val="002D2C05"/>
    <w:rsid w:val="0031470C"/>
    <w:rsid w:val="00323ADA"/>
    <w:rsid w:val="00327019"/>
    <w:rsid w:val="00384EB9"/>
    <w:rsid w:val="00386A1D"/>
    <w:rsid w:val="00387BB1"/>
    <w:rsid w:val="00392368"/>
    <w:rsid w:val="003946A3"/>
    <w:rsid w:val="003B6A46"/>
    <w:rsid w:val="003C1A9D"/>
    <w:rsid w:val="003D283E"/>
    <w:rsid w:val="003F7881"/>
    <w:rsid w:val="00402042"/>
    <w:rsid w:val="004062BA"/>
    <w:rsid w:val="004124AC"/>
    <w:rsid w:val="00412A77"/>
    <w:rsid w:val="00414EEF"/>
    <w:rsid w:val="004773CA"/>
    <w:rsid w:val="00486653"/>
    <w:rsid w:val="004B0B3A"/>
    <w:rsid w:val="004B3240"/>
    <w:rsid w:val="004C5ED3"/>
    <w:rsid w:val="004E520A"/>
    <w:rsid w:val="00502325"/>
    <w:rsid w:val="0051515D"/>
    <w:rsid w:val="00522EB0"/>
    <w:rsid w:val="00526F8F"/>
    <w:rsid w:val="00533156"/>
    <w:rsid w:val="00533CB3"/>
    <w:rsid w:val="00550B28"/>
    <w:rsid w:val="00565291"/>
    <w:rsid w:val="00572D08"/>
    <w:rsid w:val="00573915"/>
    <w:rsid w:val="00573E2F"/>
    <w:rsid w:val="005768EB"/>
    <w:rsid w:val="005771FE"/>
    <w:rsid w:val="005968ED"/>
    <w:rsid w:val="005A0F9E"/>
    <w:rsid w:val="005A1410"/>
    <w:rsid w:val="005B3DE6"/>
    <w:rsid w:val="005E0461"/>
    <w:rsid w:val="005E1E8A"/>
    <w:rsid w:val="005F4E71"/>
    <w:rsid w:val="006013A0"/>
    <w:rsid w:val="00644586"/>
    <w:rsid w:val="00651C8D"/>
    <w:rsid w:val="00687336"/>
    <w:rsid w:val="006A2400"/>
    <w:rsid w:val="006A57B8"/>
    <w:rsid w:val="006A63C8"/>
    <w:rsid w:val="006B735C"/>
    <w:rsid w:val="006E0882"/>
    <w:rsid w:val="006E6CE2"/>
    <w:rsid w:val="006E78AC"/>
    <w:rsid w:val="006F3DC8"/>
    <w:rsid w:val="00727CB4"/>
    <w:rsid w:val="007332D7"/>
    <w:rsid w:val="00734B20"/>
    <w:rsid w:val="007362E3"/>
    <w:rsid w:val="00746496"/>
    <w:rsid w:val="007470E5"/>
    <w:rsid w:val="00760342"/>
    <w:rsid w:val="007606BF"/>
    <w:rsid w:val="007A1729"/>
    <w:rsid w:val="007C634D"/>
    <w:rsid w:val="007C727E"/>
    <w:rsid w:val="007D706F"/>
    <w:rsid w:val="007E1540"/>
    <w:rsid w:val="007E193C"/>
    <w:rsid w:val="007E201B"/>
    <w:rsid w:val="007F3672"/>
    <w:rsid w:val="00841571"/>
    <w:rsid w:val="00856E11"/>
    <w:rsid w:val="00866544"/>
    <w:rsid w:val="00874E61"/>
    <w:rsid w:val="008813C2"/>
    <w:rsid w:val="008838FF"/>
    <w:rsid w:val="0088608A"/>
    <w:rsid w:val="008B2D41"/>
    <w:rsid w:val="008E7896"/>
    <w:rsid w:val="008F0484"/>
    <w:rsid w:val="00906223"/>
    <w:rsid w:val="0094033D"/>
    <w:rsid w:val="0094244A"/>
    <w:rsid w:val="00970C78"/>
    <w:rsid w:val="00973E48"/>
    <w:rsid w:val="00974083"/>
    <w:rsid w:val="00974AFC"/>
    <w:rsid w:val="009857E8"/>
    <w:rsid w:val="009B1B74"/>
    <w:rsid w:val="009B3BA8"/>
    <w:rsid w:val="009B5676"/>
    <w:rsid w:val="009C6075"/>
    <w:rsid w:val="009F3F99"/>
    <w:rsid w:val="00A04A07"/>
    <w:rsid w:val="00A60121"/>
    <w:rsid w:val="00A63C09"/>
    <w:rsid w:val="00A661ED"/>
    <w:rsid w:val="00A70CC8"/>
    <w:rsid w:val="00A84856"/>
    <w:rsid w:val="00A964CA"/>
    <w:rsid w:val="00AB3BF6"/>
    <w:rsid w:val="00AC38F9"/>
    <w:rsid w:val="00AF66A5"/>
    <w:rsid w:val="00B2798F"/>
    <w:rsid w:val="00B445ED"/>
    <w:rsid w:val="00B467CC"/>
    <w:rsid w:val="00B557C1"/>
    <w:rsid w:val="00B602CE"/>
    <w:rsid w:val="00B632A2"/>
    <w:rsid w:val="00B65D77"/>
    <w:rsid w:val="00B74D83"/>
    <w:rsid w:val="00B95212"/>
    <w:rsid w:val="00BA5F10"/>
    <w:rsid w:val="00BD173D"/>
    <w:rsid w:val="00BD473E"/>
    <w:rsid w:val="00BD4F34"/>
    <w:rsid w:val="00BE0D21"/>
    <w:rsid w:val="00BE1158"/>
    <w:rsid w:val="00BE2613"/>
    <w:rsid w:val="00BF5F57"/>
    <w:rsid w:val="00C16F1D"/>
    <w:rsid w:val="00C21CBB"/>
    <w:rsid w:val="00C43D28"/>
    <w:rsid w:val="00C523AF"/>
    <w:rsid w:val="00C95515"/>
    <w:rsid w:val="00C97DA5"/>
    <w:rsid w:val="00CB3B3A"/>
    <w:rsid w:val="00CB4247"/>
    <w:rsid w:val="00CB7E24"/>
    <w:rsid w:val="00CC4F1F"/>
    <w:rsid w:val="00CD3451"/>
    <w:rsid w:val="00CF31EC"/>
    <w:rsid w:val="00D07CE1"/>
    <w:rsid w:val="00D12F6F"/>
    <w:rsid w:val="00D17A8C"/>
    <w:rsid w:val="00D42DCA"/>
    <w:rsid w:val="00D46FF9"/>
    <w:rsid w:val="00D56BAE"/>
    <w:rsid w:val="00D66260"/>
    <w:rsid w:val="00D66E25"/>
    <w:rsid w:val="00D74D5D"/>
    <w:rsid w:val="00D8604C"/>
    <w:rsid w:val="00D92224"/>
    <w:rsid w:val="00DA50FB"/>
    <w:rsid w:val="00DE1DCE"/>
    <w:rsid w:val="00DE5468"/>
    <w:rsid w:val="00DF256B"/>
    <w:rsid w:val="00E24DF8"/>
    <w:rsid w:val="00E56188"/>
    <w:rsid w:val="00E61430"/>
    <w:rsid w:val="00E90DD2"/>
    <w:rsid w:val="00E91801"/>
    <w:rsid w:val="00E94EE5"/>
    <w:rsid w:val="00E97281"/>
    <w:rsid w:val="00EA6CBF"/>
    <w:rsid w:val="00EB43F7"/>
    <w:rsid w:val="00EB5589"/>
    <w:rsid w:val="00EE0E25"/>
    <w:rsid w:val="00EE30C3"/>
    <w:rsid w:val="00EE3183"/>
    <w:rsid w:val="00F06A02"/>
    <w:rsid w:val="00F17818"/>
    <w:rsid w:val="00F21D18"/>
    <w:rsid w:val="00F41377"/>
    <w:rsid w:val="00F458F1"/>
    <w:rsid w:val="00F8652E"/>
    <w:rsid w:val="00F91C09"/>
    <w:rsid w:val="00F97AC7"/>
    <w:rsid w:val="00FA37D2"/>
    <w:rsid w:val="00FD2F3A"/>
    <w:rsid w:val="00FE7E06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F4AA"/>
  <w15:chartTrackingRefBased/>
  <w15:docId w15:val="{705535C5-B865-4FCF-8F95-03F8F9F8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2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B3240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B3240"/>
    <w:rPr>
      <w:rFonts w:ascii="Arial" w:eastAsia="Times New Roman" w:hAnsi="Arial" w:cs="Arial"/>
      <w:noProof/>
      <w:kern w:val="0"/>
      <w:sz w:val="20"/>
      <w:szCs w:val="20"/>
      <w:lang w:eastAsia="en-GB"/>
      <w14:ligatures w14:val="none"/>
    </w:rPr>
  </w:style>
  <w:style w:type="paragraph" w:customStyle="1" w:styleId="Bullet1">
    <w:name w:val="Bullet 1"/>
    <w:basedOn w:val="Normal"/>
    <w:rsid w:val="004B3240"/>
    <w:pPr>
      <w:numPr>
        <w:numId w:val="1"/>
      </w:numPr>
      <w:suppressAutoHyphens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4B32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3240"/>
    <w:rPr>
      <w:rFonts w:ascii="Times New Roman" w:eastAsia="Times New Roman" w:hAnsi="Times New Roman" w:cs="Times New Roman"/>
      <w:noProof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B32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240"/>
    <w:rPr>
      <w:rFonts w:ascii="Times New Roman" w:eastAsia="Times New Roman" w:hAnsi="Times New Roman" w:cs="Times New Roman"/>
      <w:noProof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B324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4B3240"/>
    <w:rPr>
      <w:b/>
      <w:bCs/>
    </w:rPr>
  </w:style>
  <w:style w:type="character" w:styleId="Hyperlink">
    <w:name w:val="Hyperlink"/>
    <w:basedOn w:val="DefaultParagraphFont"/>
    <w:uiPriority w:val="99"/>
    <w:unhideWhenUsed/>
    <w:rsid w:val="009424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2868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Zellis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Clough</dc:creator>
  <cp:keywords/>
  <dc:description/>
  <cp:lastModifiedBy>Mark Fielding</cp:lastModifiedBy>
  <cp:revision>2</cp:revision>
  <cp:lastPrinted>2026-06-01T11:59:00Z</cp:lastPrinted>
  <dcterms:created xsi:type="dcterms:W3CDTF">2026-06-01T11:59:00Z</dcterms:created>
  <dcterms:modified xsi:type="dcterms:W3CDTF">2026-06-01T11:59:00Z</dcterms:modified>
</cp:coreProperties>
</file>