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5A28A1" w14:paraId="181D8B1D" w14:textId="77777777" w:rsidTr="00036C72">
        <w:trPr>
          <w:trHeight w:val="743"/>
        </w:trPr>
        <w:tc>
          <w:tcPr>
            <w:tcW w:w="1701" w:type="dxa"/>
            <w:shd w:val="clear" w:color="auto" w:fill="000F2E"/>
          </w:tcPr>
          <w:p w14:paraId="6381E5CB" w14:textId="7D855D47" w:rsidR="00E102C0" w:rsidRPr="005A28A1" w:rsidRDefault="00E102C0" w:rsidP="00036C72">
            <w:pPr>
              <w:spacing w:after="0" w:line="240" w:lineRule="auto"/>
              <w:rPr>
                <w:rFonts w:ascii="Arial" w:hAnsi="Arial" w:cs="Arial"/>
                <w:b/>
                <w:color w:val="FFFFFF" w:themeColor="background1"/>
              </w:rPr>
            </w:pPr>
            <w:r w:rsidRPr="005A28A1">
              <w:rPr>
                <w:rFonts w:ascii="Arial" w:hAnsi="Arial" w:cs="Arial"/>
                <w:b/>
                <w:color w:val="FFFFFF" w:themeColor="background1"/>
              </w:rPr>
              <w:t>Job Title</w:t>
            </w:r>
          </w:p>
        </w:tc>
        <w:tc>
          <w:tcPr>
            <w:tcW w:w="3686" w:type="dxa"/>
          </w:tcPr>
          <w:p w14:paraId="09597610" w14:textId="29B058A9" w:rsidR="00E102C0" w:rsidRPr="005A28A1" w:rsidRDefault="00213C2E" w:rsidP="00036C72">
            <w:pPr>
              <w:spacing w:after="0" w:line="240" w:lineRule="auto"/>
              <w:rPr>
                <w:rFonts w:ascii="Arial" w:hAnsi="Arial" w:cs="Arial"/>
              </w:rPr>
            </w:pPr>
            <w:r w:rsidRPr="005A28A1">
              <w:rPr>
                <w:rFonts w:ascii="Arial" w:hAnsi="Arial" w:cs="Arial"/>
              </w:rPr>
              <w:t xml:space="preserve">Head of </w:t>
            </w:r>
            <w:r w:rsidR="00AB6A55" w:rsidRPr="005A28A1">
              <w:rPr>
                <w:rFonts w:ascii="Arial" w:hAnsi="Arial" w:cs="Arial"/>
              </w:rPr>
              <w:t xml:space="preserve">Customer Success </w:t>
            </w:r>
          </w:p>
        </w:tc>
        <w:tc>
          <w:tcPr>
            <w:tcW w:w="1559" w:type="dxa"/>
            <w:shd w:val="clear" w:color="auto" w:fill="000F2E"/>
          </w:tcPr>
          <w:p w14:paraId="48130B12" w14:textId="342A4041" w:rsidR="00E102C0" w:rsidRPr="005A28A1" w:rsidRDefault="00E102C0" w:rsidP="00036C72">
            <w:pPr>
              <w:spacing w:after="0" w:line="240" w:lineRule="auto"/>
              <w:rPr>
                <w:rFonts w:ascii="Arial" w:hAnsi="Arial" w:cs="Arial"/>
                <w:b/>
                <w:color w:val="FFFFFF" w:themeColor="background1"/>
              </w:rPr>
            </w:pPr>
            <w:r w:rsidRPr="005A28A1">
              <w:rPr>
                <w:rFonts w:ascii="Arial" w:hAnsi="Arial" w:cs="Arial"/>
                <w:b/>
                <w:color w:val="FFFFFF" w:themeColor="background1"/>
              </w:rPr>
              <w:t>Job Family</w:t>
            </w:r>
          </w:p>
        </w:tc>
        <w:tc>
          <w:tcPr>
            <w:tcW w:w="4253" w:type="dxa"/>
          </w:tcPr>
          <w:p w14:paraId="1D9C816A" w14:textId="18588CD5" w:rsidR="00E102C0" w:rsidRPr="005A28A1" w:rsidRDefault="00E102C0" w:rsidP="00036C72">
            <w:pPr>
              <w:spacing w:after="0" w:line="240" w:lineRule="auto"/>
              <w:rPr>
                <w:rFonts w:ascii="Arial" w:hAnsi="Arial" w:cs="Arial"/>
              </w:rPr>
            </w:pPr>
          </w:p>
        </w:tc>
      </w:tr>
      <w:tr w:rsidR="001E3B76" w:rsidRPr="005A28A1" w14:paraId="2DB28886" w14:textId="77777777" w:rsidTr="00036C72">
        <w:trPr>
          <w:trHeight w:val="743"/>
        </w:trPr>
        <w:tc>
          <w:tcPr>
            <w:tcW w:w="1701" w:type="dxa"/>
            <w:shd w:val="clear" w:color="auto" w:fill="000F2E"/>
          </w:tcPr>
          <w:p w14:paraId="6D6D1186" w14:textId="7E031334" w:rsidR="00E102C0" w:rsidRPr="005A28A1" w:rsidRDefault="00E102C0" w:rsidP="00036C72">
            <w:pPr>
              <w:spacing w:after="0" w:line="240" w:lineRule="auto"/>
              <w:rPr>
                <w:rFonts w:ascii="Arial" w:hAnsi="Arial" w:cs="Arial"/>
                <w:b/>
                <w:color w:val="FFFFFF" w:themeColor="background1"/>
              </w:rPr>
            </w:pPr>
            <w:r w:rsidRPr="005A28A1">
              <w:rPr>
                <w:rFonts w:ascii="Arial" w:hAnsi="Arial" w:cs="Arial"/>
                <w:b/>
                <w:color w:val="FFFFFF" w:themeColor="background1"/>
              </w:rPr>
              <w:t>Grade</w:t>
            </w:r>
          </w:p>
        </w:tc>
        <w:tc>
          <w:tcPr>
            <w:tcW w:w="3686" w:type="dxa"/>
            <w:tcBorders>
              <w:bottom w:val="single" w:sz="4" w:space="0" w:color="auto"/>
            </w:tcBorders>
          </w:tcPr>
          <w:p w14:paraId="0C463BD1" w14:textId="1477E9A2" w:rsidR="00E102C0" w:rsidRPr="005A28A1" w:rsidRDefault="00E507B2" w:rsidP="00036C72">
            <w:pPr>
              <w:spacing w:after="0" w:line="240" w:lineRule="auto"/>
              <w:rPr>
                <w:rFonts w:ascii="Arial" w:hAnsi="Arial" w:cs="Arial"/>
              </w:rPr>
            </w:pPr>
            <w:r>
              <w:rPr>
                <w:rFonts w:ascii="Arial" w:hAnsi="Arial" w:cs="Arial"/>
              </w:rPr>
              <w:t>N/A</w:t>
            </w:r>
          </w:p>
        </w:tc>
        <w:tc>
          <w:tcPr>
            <w:tcW w:w="1559" w:type="dxa"/>
            <w:shd w:val="clear" w:color="auto" w:fill="000F2E"/>
          </w:tcPr>
          <w:p w14:paraId="7D717765" w14:textId="1A99B4FB" w:rsidR="00E102C0" w:rsidRPr="005A28A1" w:rsidRDefault="00E102C0" w:rsidP="00036C72">
            <w:pPr>
              <w:spacing w:after="0" w:line="240" w:lineRule="auto"/>
              <w:rPr>
                <w:rFonts w:ascii="Arial" w:hAnsi="Arial" w:cs="Arial"/>
                <w:b/>
                <w:color w:val="FFFFFF" w:themeColor="background1"/>
              </w:rPr>
            </w:pPr>
            <w:r w:rsidRPr="005A28A1">
              <w:rPr>
                <w:rFonts w:ascii="Arial" w:hAnsi="Arial" w:cs="Arial"/>
                <w:b/>
                <w:color w:val="FFFFFF" w:themeColor="background1"/>
              </w:rPr>
              <w:t>Reports to</w:t>
            </w:r>
          </w:p>
        </w:tc>
        <w:tc>
          <w:tcPr>
            <w:tcW w:w="4253" w:type="dxa"/>
            <w:tcBorders>
              <w:bottom w:val="single" w:sz="4" w:space="0" w:color="auto"/>
            </w:tcBorders>
          </w:tcPr>
          <w:p w14:paraId="04FE5FEC" w14:textId="59DFC17F" w:rsidR="00E102C0" w:rsidRPr="005A28A1" w:rsidRDefault="00E102C0" w:rsidP="00036C72">
            <w:pPr>
              <w:spacing w:after="0" w:line="240" w:lineRule="auto"/>
              <w:rPr>
                <w:rFonts w:ascii="Arial" w:hAnsi="Arial" w:cs="Arial"/>
              </w:rPr>
            </w:pPr>
          </w:p>
        </w:tc>
      </w:tr>
      <w:tr w:rsidR="001E3B76" w:rsidRPr="005A28A1" w14:paraId="421B295F" w14:textId="77777777" w:rsidTr="00036C72">
        <w:trPr>
          <w:trHeight w:val="753"/>
        </w:trPr>
        <w:tc>
          <w:tcPr>
            <w:tcW w:w="1701" w:type="dxa"/>
            <w:shd w:val="clear" w:color="auto" w:fill="000F2E"/>
          </w:tcPr>
          <w:p w14:paraId="7DD84253" w14:textId="27CEF830" w:rsidR="00E102C0" w:rsidRPr="005A28A1" w:rsidRDefault="00E102C0" w:rsidP="00036C72">
            <w:pPr>
              <w:spacing w:after="0" w:line="240" w:lineRule="auto"/>
              <w:rPr>
                <w:rFonts w:ascii="Arial" w:hAnsi="Arial" w:cs="Arial"/>
                <w:b/>
                <w:color w:val="FFFFFF" w:themeColor="background1"/>
              </w:rPr>
            </w:pPr>
            <w:r w:rsidRPr="005A28A1">
              <w:rPr>
                <w:rFonts w:ascii="Arial" w:hAnsi="Arial" w:cs="Arial"/>
                <w:b/>
                <w:color w:val="FFFFFF" w:themeColor="background1"/>
              </w:rPr>
              <w:t>Location</w:t>
            </w:r>
          </w:p>
        </w:tc>
        <w:tc>
          <w:tcPr>
            <w:tcW w:w="3686" w:type="dxa"/>
            <w:tcBorders>
              <w:bottom w:val="single" w:sz="4" w:space="0" w:color="auto"/>
            </w:tcBorders>
          </w:tcPr>
          <w:p w14:paraId="6C757105" w14:textId="30053A80" w:rsidR="00E102C0" w:rsidRPr="005A28A1" w:rsidRDefault="00AB6A55" w:rsidP="00036C72">
            <w:pPr>
              <w:spacing w:after="0" w:line="240" w:lineRule="auto"/>
              <w:rPr>
                <w:rFonts w:ascii="Arial" w:hAnsi="Arial" w:cs="Arial"/>
              </w:rPr>
            </w:pPr>
            <w:r w:rsidRPr="005A28A1">
              <w:rPr>
                <w:rFonts w:ascii="Arial" w:hAnsi="Arial" w:cs="Arial"/>
              </w:rPr>
              <w:t>Swinton</w:t>
            </w:r>
            <w:r w:rsidR="00475893">
              <w:rPr>
                <w:rFonts w:ascii="Arial" w:hAnsi="Arial" w:cs="Arial"/>
              </w:rPr>
              <w:t>, Manchester</w:t>
            </w:r>
            <w:r w:rsidR="004E1E71">
              <w:rPr>
                <w:rFonts w:ascii="Arial" w:hAnsi="Arial" w:cs="Arial"/>
              </w:rPr>
              <w:t xml:space="preserve"> / Birmingham</w:t>
            </w:r>
            <w:r w:rsidR="00475893">
              <w:rPr>
                <w:rFonts w:ascii="Arial" w:hAnsi="Arial" w:cs="Arial"/>
              </w:rPr>
              <w:t>. Hybrid</w:t>
            </w:r>
            <w:r w:rsidRPr="005A28A1">
              <w:rPr>
                <w:rFonts w:ascii="Arial" w:hAnsi="Arial" w:cs="Arial"/>
              </w:rPr>
              <w:t xml:space="preserve"> </w:t>
            </w:r>
          </w:p>
        </w:tc>
        <w:tc>
          <w:tcPr>
            <w:tcW w:w="1559" w:type="dxa"/>
            <w:shd w:val="clear" w:color="auto" w:fill="000F2E"/>
          </w:tcPr>
          <w:p w14:paraId="707DCB38" w14:textId="1E13F394" w:rsidR="00E102C0" w:rsidRPr="005A28A1" w:rsidRDefault="00222F2F" w:rsidP="00036C72">
            <w:pPr>
              <w:spacing w:after="0" w:line="240" w:lineRule="auto"/>
              <w:rPr>
                <w:rFonts w:ascii="Arial" w:hAnsi="Arial" w:cs="Arial"/>
                <w:b/>
                <w:color w:val="FFFFFF" w:themeColor="background1"/>
              </w:rPr>
            </w:pPr>
            <w:r w:rsidRPr="005A28A1">
              <w:rPr>
                <w:rFonts w:ascii="Arial" w:hAnsi="Arial" w:cs="Arial"/>
                <w:b/>
                <w:color w:val="FFFFFF" w:themeColor="background1"/>
              </w:rPr>
              <w:t>Team Size</w:t>
            </w:r>
          </w:p>
        </w:tc>
        <w:tc>
          <w:tcPr>
            <w:tcW w:w="4253" w:type="dxa"/>
            <w:tcBorders>
              <w:bottom w:val="single" w:sz="4" w:space="0" w:color="auto"/>
            </w:tcBorders>
          </w:tcPr>
          <w:p w14:paraId="0EB9C2FF" w14:textId="6FF0523C" w:rsidR="009F0148" w:rsidRDefault="000A7A09" w:rsidP="00036C72">
            <w:pPr>
              <w:spacing w:after="0" w:line="240" w:lineRule="auto"/>
              <w:rPr>
                <w:rFonts w:ascii="Arial" w:hAnsi="Arial" w:cs="Arial"/>
              </w:rPr>
            </w:pPr>
            <w:r w:rsidRPr="005A28A1">
              <w:rPr>
                <w:rFonts w:ascii="Arial" w:hAnsi="Arial" w:cs="Arial"/>
              </w:rPr>
              <w:t xml:space="preserve">Direct reports – up to </w:t>
            </w:r>
            <w:r w:rsidR="009F0148">
              <w:rPr>
                <w:rFonts w:ascii="Arial" w:hAnsi="Arial" w:cs="Arial"/>
              </w:rPr>
              <w:t>8</w:t>
            </w:r>
          </w:p>
          <w:p w14:paraId="24EA0DAB" w14:textId="36A12F0A" w:rsidR="000A7A09" w:rsidRPr="005A28A1" w:rsidRDefault="000A7A09" w:rsidP="00196934">
            <w:pPr>
              <w:spacing w:after="0" w:line="240" w:lineRule="auto"/>
              <w:rPr>
                <w:rFonts w:ascii="Arial" w:hAnsi="Arial" w:cs="Arial"/>
              </w:rPr>
            </w:pPr>
          </w:p>
        </w:tc>
      </w:tr>
    </w:tbl>
    <w:p w14:paraId="61C643AC" w14:textId="0E1F069D" w:rsidR="00810952" w:rsidRPr="005A28A1" w:rsidRDefault="00810952" w:rsidP="00036C72">
      <w:pPr>
        <w:spacing w:after="0" w:line="240" w:lineRule="auto"/>
        <w:jc w:val="both"/>
        <w:rPr>
          <w:rFonts w:ascii="Arial" w:hAnsi="Arial" w:cs="Arial"/>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5A28A1" w14:paraId="57328043" w14:textId="77777777" w:rsidTr="0516F359">
        <w:tc>
          <w:tcPr>
            <w:tcW w:w="11199" w:type="dxa"/>
            <w:tcBorders>
              <w:left w:val="nil"/>
              <w:bottom w:val="single" w:sz="4" w:space="0" w:color="4D4D4D"/>
            </w:tcBorders>
            <w:shd w:val="clear" w:color="auto" w:fill="000F2E"/>
          </w:tcPr>
          <w:p w14:paraId="582D26B3" w14:textId="4175A503" w:rsidR="009129B1" w:rsidRPr="005A28A1" w:rsidRDefault="009129B1" w:rsidP="00FB6349">
            <w:pPr>
              <w:rPr>
                <w:rFonts w:ascii="Arial" w:hAnsi="Arial" w:cs="Arial"/>
                <w:color w:val="FFFFFF" w:themeColor="background1"/>
              </w:rPr>
            </w:pPr>
            <w:r w:rsidRPr="005A28A1">
              <w:rPr>
                <w:rFonts w:ascii="Arial" w:hAnsi="Arial" w:cs="Arial"/>
                <w:color w:val="FFFFFF" w:themeColor="background1"/>
              </w:rPr>
              <w:t>About the role</w:t>
            </w:r>
            <w:r w:rsidR="00DB65A9" w:rsidRPr="005A28A1">
              <w:rPr>
                <w:rFonts w:ascii="Arial" w:hAnsi="Arial" w:cs="Arial"/>
                <w:color w:val="FFFFFF" w:themeColor="background1"/>
              </w:rPr>
              <w:t>:</w:t>
            </w:r>
          </w:p>
        </w:tc>
      </w:tr>
      <w:tr w:rsidR="00240B56" w:rsidRPr="005A28A1" w14:paraId="66F98DCA" w14:textId="77777777" w:rsidTr="0516F359">
        <w:tc>
          <w:tcPr>
            <w:tcW w:w="11199" w:type="dxa"/>
            <w:tcBorders>
              <w:bottom w:val="single" w:sz="4" w:space="0" w:color="auto"/>
            </w:tcBorders>
          </w:tcPr>
          <w:p w14:paraId="5B87EEC4" w14:textId="2432B7E6" w:rsidR="0060235A" w:rsidRPr="005A28A1" w:rsidRDefault="0060235A" w:rsidP="005207BC">
            <w:pPr>
              <w:pStyle w:val="BodyText"/>
              <w:suppressAutoHyphens/>
              <w:jc w:val="both"/>
              <w:rPr>
                <w:rFonts w:cs="Arial"/>
                <w:szCs w:val="22"/>
              </w:rPr>
            </w:pPr>
            <w:r w:rsidRPr="005A28A1">
              <w:rPr>
                <w:rFonts w:cs="Arial"/>
                <w:szCs w:val="22"/>
              </w:rPr>
              <w:t xml:space="preserve">The Head of Customer Success is accountable for optimising the Moorepay relationship with our customers leading to the expansion of scope, </w:t>
            </w:r>
            <w:r w:rsidR="00D14B16" w:rsidRPr="005A28A1">
              <w:rPr>
                <w:rFonts w:cs="Arial"/>
                <w:szCs w:val="22"/>
              </w:rPr>
              <w:t>referenceable</w:t>
            </w:r>
            <w:r w:rsidRPr="005A28A1">
              <w:rPr>
                <w:rFonts w:cs="Arial"/>
                <w:szCs w:val="22"/>
              </w:rPr>
              <w:t xml:space="preserve"> </w:t>
            </w:r>
            <w:r w:rsidR="00D14B16" w:rsidRPr="005A28A1">
              <w:rPr>
                <w:rFonts w:cs="Arial"/>
                <w:szCs w:val="22"/>
              </w:rPr>
              <w:t xml:space="preserve">customer testimonials, </w:t>
            </w:r>
            <w:r w:rsidRPr="005A28A1">
              <w:rPr>
                <w:rFonts w:cs="Arial"/>
                <w:szCs w:val="22"/>
              </w:rPr>
              <w:t xml:space="preserve">customer retention and </w:t>
            </w:r>
            <w:r w:rsidR="000A6CEF">
              <w:rPr>
                <w:rFonts w:cs="Arial"/>
                <w:szCs w:val="22"/>
              </w:rPr>
              <w:t xml:space="preserve">driving the </w:t>
            </w:r>
            <w:r w:rsidRPr="005A28A1">
              <w:rPr>
                <w:rFonts w:cs="Arial"/>
                <w:szCs w:val="22"/>
              </w:rPr>
              <w:t>improv</w:t>
            </w:r>
            <w:r w:rsidR="000A6CEF">
              <w:rPr>
                <w:rFonts w:cs="Arial"/>
                <w:szCs w:val="22"/>
              </w:rPr>
              <w:t xml:space="preserve">ement of </w:t>
            </w:r>
            <w:r w:rsidR="00554658">
              <w:rPr>
                <w:rFonts w:cs="Arial"/>
                <w:szCs w:val="22"/>
              </w:rPr>
              <w:t xml:space="preserve">brand and transactional </w:t>
            </w:r>
            <w:r w:rsidRPr="005A28A1">
              <w:rPr>
                <w:rFonts w:cs="Arial"/>
                <w:szCs w:val="22"/>
              </w:rPr>
              <w:t>NPS scores.</w:t>
            </w:r>
          </w:p>
          <w:p w14:paraId="0C7B3A6F" w14:textId="748D2D8C" w:rsidR="0060235A" w:rsidRPr="005A28A1" w:rsidRDefault="0060235A" w:rsidP="005207BC">
            <w:pPr>
              <w:pStyle w:val="BodyText"/>
              <w:suppressAutoHyphens/>
              <w:jc w:val="both"/>
              <w:rPr>
                <w:rFonts w:cs="Arial"/>
                <w:szCs w:val="22"/>
              </w:rPr>
            </w:pPr>
            <w:r w:rsidRPr="005A28A1">
              <w:rPr>
                <w:rFonts w:cs="Arial"/>
                <w:szCs w:val="22"/>
              </w:rPr>
              <w:t>The role will be responsible for developing and enhancing the c</w:t>
            </w:r>
            <w:r w:rsidR="00D14B16" w:rsidRPr="005A28A1">
              <w:rPr>
                <w:rFonts w:cs="Arial"/>
                <w:szCs w:val="22"/>
              </w:rPr>
              <w:t>ustomer</w:t>
            </w:r>
            <w:r w:rsidRPr="005A28A1">
              <w:rPr>
                <w:rFonts w:cs="Arial"/>
                <w:szCs w:val="22"/>
              </w:rPr>
              <w:t xml:space="preserve"> experience, building a culture of “customer first”, feature adoption and maximising the value of the Moorepay partnership. You will need to have a proven background </w:t>
            </w:r>
            <w:r w:rsidR="005D5DAE">
              <w:rPr>
                <w:rFonts w:cs="Arial"/>
                <w:szCs w:val="22"/>
              </w:rPr>
              <w:t xml:space="preserve">in customer success </w:t>
            </w:r>
            <w:r w:rsidRPr="005A28A1">
              <w:rPr>
                <w:rFonts w:cs="Arial"/>
                <w:szCs w:val="22"/>
              </w:rPr>
              <w:t xml:space="preserve">and </w:t>
            </w:r>
            <w:r w:rsidR="005D5DAE">
              <w:rPr>
                <w:rFonts w:cs="Arial"/>
                <w:szCs w:val="22"/>
              </w:rPr>
              <w:t xml:space="preserve">the </w:t>
            </w:r>
            <w:r w:rsidRPr="005A28A1">
              <w:rPr>
                <w:rFonts w:cs="Arial"/>
                <w:szCs w:val="22"/>
              </w:rPr>
              <w:t>ability to continually improve user experience across a range of customer business functions. NPS</w:t>
            </w:r>
            <w:r w:rsidR="00375185">
              <w:rPr>
                <w:rFonts w:cs="Arial"/>
                <w:szCs w:val="22"/>
              </w:rPr>
              <w:t xml:space="preserve"> and product</w:t>
            </w:r>
            <w:r w:rsidRPr="005A28A1">
              <w:rPr>
                <w:rFonts w:cs="Arial"/>
                <w:szCs w:val="22"/>
              </w:rPr>
              <w:t xml:space="preserve"> feedback, Zendesk</w:t>
            </w:r>
            <w:r w:rsidR="00375185">
              <w:rPr>
                <w:rFonts w:cs="Arial"/>
                <w:szCs w:val="22"/>
              </w:rPr>
              <w:t>, Hubspot</w:t>
            </w:r>
            <w:r w:rsidRPr="005A28A1">
              <w:rPr>
                <w:rFonts w:cs="Arial"/>
                <w:szCs w:val="22"/>
              </w:rPr>
              <w:t xml:space="preserve"> and other data insights will be used by the Customer Success team to build a successful partnership </w:t>
            </w:r>
            <w:r w:rsidR="00375185">
              <w:rPr>
                <w:rFonts w:cs="Arial"/>
                <w:szCs w:val="22"/>
              </w:rPr>
              <w:t xml:space="preserve">with customers </w:t>
            </w:r>
            <w:r w:rsidR="008B57FF">
              <w:rPr>
                <w:rFonts w:cs="Arial"/>
                <w:szCs w:val="22"/>
              </w:rPr>
              <w:t>that leverages</w:t>
            </w:r>
            <w:r w:rsidRPr="005A28A1">
              <w:rPr>
                <w:rFonts w:cs="Arial"/>
                <w:szCs w:val="22"/>
              </w:rPr>
              <w:t xml:space="preserve"> incremental innovation</w:t>
            </w:r>
            <w:r w:rsidR="00412F3E" w:rsidRPr="005A28A1">
              <w:rPr>
                <w:rFonts w:cs="Arial"/>
                <w:szCs w:val="22"/>
              </w:rPr>
              <w:t xml:space="preserve">, </w:t>
            </w:r>
            <w:r w:rsidR="008B57FF">
              <w:rPr>
                <w:rFonts w:cs="Arial"/>
                <w:szCs w:val="22"/>
              </w:rPr>
              <w:t xml:space="preserve">knowledge and </w:t>
            </w:r>
            <w:r w:rsidR="00412F3E" w:rsidRPr="005A28A1">
              <w:rPr>
                <w:rFonts w:cs="Arial"/>
                <w:szCs w:val="22"/>
              </w:rPr>
              <w:t xml:space="preserve">sharing </w:t>
            </w:r>
            <w:r w:rsidR="008B57FF">
              <w:rPr>
                <w:rFonts w:cs="Arial"/>
                <w:szCs w:val="22"/>
              </w:rPr>
              <w:t>of expertise</w:t>
            </w:r>
            <w:r w:rsidRPr="005A28A1">
              <w:rPr>
                <w:rFonts w:cs="Arial"/>
                <w:szCs w:val="22"/>
              </w:rPr>
              <w:t xml:space="preserve"> and </w:t>
            </w:r>
            <w:r w:rsidR="00412F3E" w:rsidRPr="005A28A1">
              <w:rPr>
                <w:rFonts w:cs="Arial"/>
                <w:szCs w:val="22"/>
              </w:rPr>
              <w:t xml:space="preserve">product </w:t>
            </w:r>
            <w:r w:rsidRPr="005A28A1">
              <w:rPr>
                <w:rFonts w:cs="Arial"/>
                <w:szCs w:val="22"/>
              </w:rPr>
              <w:t>enhancement,</w:t>
            </w:r>
            <w:r w:rsidR="008B57FF">
              <w:rPr>
                <w:rFonts w:cs="Arial"/>
                <w:szCs w:val="22"/>
              </w:rPr>
              <w:t xml:space="preserve"> </w:t>
            </w:r>
            <w:r w:rsidR="008B57FF" w:rsidRPr="005A28A1">
              <w:rPr>
                <w:rFonts w:cs="Arial"/>
                <w:szCs w:val="22"/>
              </w:rPr>
              <w:t>and understanding of customer use-cases</w:t>
            </w:r>
            <w:r w:rsidR="008B57FF">
              <w:rPr>
                <w:rFonts w:cs="Arial"/>
                <w:szCs w:val="22"/>
              </w:rPr>
              <w:t>,</w:t>
            </w:r>
            <w:r w:rsidRPr="005A28A1">
              <w:rPr>
                <w:rFonts w:cs="Arial"/>
                <w:szCs w:val="22"/>
              </w:rPr>
              <w:t xml:space="preserve"> </w:t>
            </w:r>
            <w:r w:rsidR="008B57FF">
              <w:rPr>
                <w:rFonts w:cs="Arial"/>
                <w:szCs w:val="22"/>
              </w:rPr>
              <w:t xml:space="preserve">leading to the </w:t>
            </w:r>
            <w:r w:rsidRPr="005A28A1">
              <w:rPr>
                <w:rFonts w:cs="Arial"/>
                <w:szCs w:val="22"/>
              </w:rPr>
              <w:t>adoption of new and enhanced features</w:t>
            </w:r>
            <w:r w:rsidR="008B57FF">
              <w:rPr>
                <w:rFonts w:cs="Arial"/>
                <w:szCs w:val="22"/>
              </w:rPr>
              <w:t xml:space="preserve"> and</w:t>
            </w:r>
            <w:r w:rsidRPr="005A28A1">
              <w:rPr>
                <w:rFonts w:cs="Arial"/>
                <w:szCs w:val="22"/>
              </w:rPr>
              <w:t xml:space="preserve"> maximising the value of partnering with Moorepay.</w:t>
            </w:r>
          </w:p>
          <w:p w14:paraId="5B8E1A72" w14:textId="75F1AE74" w:rsidR="0060235A" w:rsidRPr="005A28A1" w:rsidRDefault="0060235A" w:rsidP="005207BC">
            <w:pPr>
              <w:pStyle w:val="BodyText"/>
              <w:suppressAutoHyphens/>
              <w:jc w:val="both"/>
              <w:rPr>
                <w:rFonts w:cs="Arial"/>
                <w:szCs w:val="22"/>
              </w:rPr>
            </w:pPr>
            <w:r w:rsidRPr="005A28A1">
              <w:rPr>
                <w:rFonts w:cs="Arial"/>
                <w:szCs w:val="22"/>
              </w:rPr>
              <w:t>The role encompasses leading and managing the Customer Success team to deliver a consistently high level of service to our clients</w:t>
            </w:r>
            <w:r w:rsidR="00EC62E2">
              <w:rPr>
                <w:rFonts w:cs="Arial"/>
                <w:szCs w:val="22"/>
              </w:rPr>
              <w:t>, support customers through periods of product transition and upgrades</w:t>
            </w:r>
            <w:r w:rsidRPr="005A28A1">
              <w:rPr>
                <w:rFonts w:cs="Arial"/>
                <w:szCs w:val="22"/>
              </w:rPr>
              <w:t xml:space="preserve"> whilst also </w:t>
            </w:r>
            <w:r w:rsidR="00196C19">
              <w:rPr>
                <w:rFonts w:cs="Arial"/>
                <w:szCs w:val="22"/>
              </w:rPr>
              <w:t xml:space="preserve">sponsoring a number of </w:t>
            </w:r>
            <w:r w:rsidRPr="005A28A1">
              <w:rPr>
                <w:rFonts w:cs="Arial"/>
                <w:szCs w:val="22"/>
              </w:rPr>
              <w:t xml:space="preserve">key strategic customer relationships.  The team will work collaboratively with others across Moorepay </w:t>
            </w:r>
            <w:r w:rsidR="00E171F6" w:rsidRPr="005A28A1">
              <w:rPr>
                <w:rFonts w:cs="Arial"/>
                <w:szCs w:val="22"/>
              </w:rPr>
              <w:t>(and within the wider Zellis group as opportunities allow</w:t>
            </w:r>
            <w:r w:rsidR="001615A4">
              <w:rPr>
                <w:rFonts w:cs="Arial"/>
                <w:szCs w:val="22"/>
              </w:rPr>
              <w:t>)</w:t>
            </w:r>
            <w:r w:rsidR="00FC7D13" w:rsidRPr="005A28A1">
              <w:rPr>
                <w:rFonts w:cs="Arial"/>
                <w:szCs w:val="22"/>
              </w:rPr>
              <w:t xml:space="preserve">, </w:t>
            </w:r>
            <w:r w:rsidRPr="005A28A1">
              <w:rPr>
                <w:rFonts w:cs="Arial"/>
                <w:szCs w:val="22"/>
              </w:rPr>
              <w:t>including the wider Customer Success community) to deliver a ‘one Moorepay</w:t>
            </w:r>
            <w:r w:rsidR="00FC7D13" w:rsidRPr="005A28A1">
              <w:rPr>
                <w:rFonts w:cs="Arial"/>
                <w:szCs w:val="22"/>
              </w:rPr>
              <w:t>’</w:t>
            </w:r>
            <w:r w:rsidRPr="005A28A1">
              <w:rPr>
                <w:rFonts w:cs="Arial"/>
                <w:szCs w:val="22"/>
              </w:rPr>
              <w:t xml:space="preserve"> approach.  </w:t>
            </w:r>
          </w:p>
          <w:p w14:paraId="17F68283" w14:textId="45190A99" w:rsidR="005A28B6" w:rsidRPr="00DD13FC" w:rsidRDefault="0060235A" w:rsidP="00DD13FC">
            <w:pPr>
              <w:pStyle w:val="BodyText"/>
              <w:suppressAutoHyphens/>
              <w:jc w:val="both"/>
              <w:rPr>
                <w:rFonts w:cs="Arial"/>
                <w:b/>
                <w:szCs w:val="22"/>
              </w:rPr>
            </w:pPr>
            <w:r w:rsidRPr="005A28A1">
              <w:rPr>
                <w:rFonts w:cs="Arial"/>
                <w:szCs w:val="22"/>
              </w:rPr>
              <w:t xml:space="preserve">Success in the role will be achieved by leading from a position of customer advocacy, ensuring customers consistently receive a great service. It will be demonstrated through having </w:t>
            </w:r>
            <w:r w:rsidR="00FC7D13" w:rsidRPr="005A28A1">
              <w:rPr>
                <w:rFonts w:cs="Arial"/>
                <w:szCs w:val="22"/>
              </w:rPr>
              <w:t xml:space="preserve">a </w:t>
            </w:r>
            <w:r w:rsidRPr="005A28A1">
              <w:rPr>
                <w:rFonts w:cs="Arial"/>
                <w:szCs w:val="22"/>
              </w:rPr>
              <w:t>high performing team that lead by example</w:t>
            </w:r>
            <w:r w:rsidR="00E3659B">
              <w:rPr>
                <w:rFonts w:cs="Arial"/>
                <w:szCs w:val="22"/>
              </w:rPr>
              <w:t>, work at pace</w:t>
            </w:r>
            <w:r w:rsidR="00385D9F" w:rsidRPr="005A28A1">
              <w:rPr>
                <w:rFonts w:cs="Arial"/>
                <w:szCs w:val="22"/>
              </w:rPr>
              <w:t xml:space="preserve"> and live our values in every interaction</w:t>
            </w:r>
            <w:r w:rsidRPr="005A28A1">
              <w:rPr>
                <w:rFonts w:cs="Arial"/>
                <w:szCs w:val="22"/>
              </w:rPr>
              <w:t xml:space="preserve">, ensuring that the business </w:t>
            </w:r>
            <w:r w:rsidR="0063760E" w:rsidRPr="005A28A1">
              <w:rPr>
                <w:rFonts w:cs="Arial"/>
                <w:szCs w:val="22"/>
              </w:rPr>
              <w:t>exceeds</w:t>
            </w:r>
            <w:r w:rsidRPr="005A28A1">
              <w:rPr>
                <w:rFonts w:cs="Arial"/>
                <w:szCs w:val="22"/>
              </w:rPr>
              <w:t xml:space="preserve"> targets and partnering with the sales and marketing teams to drive revenue growth and expan</w:t>
            </w:r>
            <w:r w:rsidR="00385D9F" w:rsidRPr="005A28A1">
              <w:rPr>
                <w:rFonts w:cs="Arial"/>
                <w:szCs w:val="22"/>
              </w:rPr>
              <w:t>sion of</w:t>
            </w:r>
            <w:r w:rsidRPr="005A28A1">
              <w:rPr>
                <w:rFonts w:cs="Arial"/>
                <w:szCs w:val="22"/>
              </w:rPr>
              <w:t xml:space="preserve"> our c</w:t>
            </w:r>
            <w:r w:rsidR="00E539E8" w:rsidRPr="005A28A1">
              <w:rPr>
                <w:rFonts w:cs="Arial"/>
                <w:szCs w:val="22"/>
              </w:rPr>
              <w:t>ustomer</w:t>
            </w:r>
            <w:r w:rsidRPr="005A28A1">
              <w:rPr>
                <w:rFonts w:cs="Arial"/>
                <w:szCs w:val="22"/>
              </w:rPr>
              <w:t xml:space="preserve"> relationships.</w:t>
            </w:r>
          </w:p>
        </w:tc>
      </w:tr>
      <w:tr w:rsidR="00240B56" w:rsidRPr="005A28A1" w14:paraId="2E676615" w14:textId="77777777" w:rsidTr="0516F359">
        <w:trPr>
          <w:trHeight w:val="70"/>
        </w:trPr>
        <w:tc>
          <w:tcPr>
            <w:tcW w:w="11199" w:type="dxa"/>
            <w:tcBorders>
              <w:top w:val="nil"/>
              <w:left w:val="nil"/>
              <w:right w:val="nil"/>
            </w:tcBorders>
          </w:tcPr>
          <w:p w14:paraId="0EC1730D" w14:textId="77777777" w:rsidR="00FD3D43" w:rsidRPr="005A28A1" w:rsidRDefault="00FD3D43" w:rsidP="00FB6349">
            <w:pPr>
              <w:rPr>
                <w:rFonts w:ascii="Arial" w:hAnsi="Arial" w:cs="Arial"/>
                <w:color w:val="FFFFFF" w:themeColor="background1"/>
              </w:rPr>
            </w:pPr>
          </w:p>
        </w:tc>
      </w:tr>
      <w:tr w:rsidR="00276563" w:rsidRPr="005A28A1" w14:paraId="2C93A54E" w14:textId="77777777" w:rsidTr="0516F359">
        <w:tc>
          <w:tcPr>
            <w:tcW w:w="11199" w:type="dxa"/>
            <w:shd w:val="clear" w:color="auto" w:fill="000F2E"/>
          </w:tcPr>
          <w:p w14:paraId="4FC3FB7C" w14:textId="49A8086F" w:rsidR="00FD3D43" w:rsidRPr="005A28A1" w:rsidRDefault="00CF4BF2" w:rsidP="00FB6349">
            <w:pPr>
              <w:rPr>
                <w:rFonts w:ascii="Arial" w:hAnsi="Arial" w:cs="Arial"/>
                <w:color w:val="FFFFFF" w:themeColor="background1"/>
              </w:rPr>
            </w:pPr>
            <w:r w:rsidRPr="005A28A1">
              <w:rPr>
                <w:rFonts w:ascii="Arial" w:hAnsi="Arial" w:cs="Arial"/>
                <w:b/>
                <w:color w:val="FFFFFF" w:themeColor="background1"/>
              </w:rPr>
              <w:t xml:space="preserve">Role </w:t>
            </w:r>
            <w:r w:rsidRPr="005A28A1">
              <w:rPr>
                <w:rFonts w:ascii="Arial" w:hAnsi="Arial" w:cs="Arial"/>
                <w:b/>
                <w:color w:val="FFFFFF" w:themeColor="background1"/>
                <w:shd w:val="clear" w:color="auto" w:fill="000F2E"/>
              </w:rPr>
              <w:t>Accountabilities</w:t>
            </w:r>
            <w:r w:rsidRPr="005A28A1">
              <w:rPr>
                <w:rFonts w:ascii="Arial" w:hAnsi="Arial" w:cs="Arial"/>
                <w:b/>
                <w:color w:val="FFFFFF" w:themeColor="background1"/>
              </w:rPr>
              <w:t xml:space="preserve"> and </w:t>
            </w:r>
            <w:r w:rsidR="009F33D9" w:rsidRPr="005A28A1">
              <w:rPr>
                <w:rFonts w:ascii="Arial" w:hAnsi="Arial" w:cs="Arial"/>
                <w:b/>
                <w:color w:val="FFFFFF" w:themeColor="background1"/>
              </w:rPr>
              <w:t>responsibilities</w:t>
            </w:r>
            <w:r w:rsidR="00DB65A9" w:rsidRPr="005A28A1">
              <w:rPr>
                <w:rFonts w:ascii="Arial" w:hAnsi="Arial" w:cs="Arial"/>
                <w:b/>
                <w:color w:val="FFFFFF" w:themeColor="background1"/>
              </w:rPr>
              <w:t>:</w:t>
            </w:r>
          </w:p>
        </w:tc>
      </w:tr>
      <w:tr w:rsidR="00240B56" w:rsidRPr="005A28A1" w14:paraId="7E496282" w14:textId="77777777" w:rsidTr="0516F359">
        <w:tc>
          <w:tcPr>
            <w:tcW w:w="11199" w:type="dxa"/>
            <w:tcBorders>
              <w:bottom w:val="single" w:sz="4" w:space="0" w:color="4D4D4D"/>
            </w:tcBorders>
          </w:tcPr>
          <w:p w14:paraId="5F61C212" w14:textId="14218DB2" w:rsidR="00A130DC" w:rsidRPr="005A28A1" w:rsidRDefault="00A130DC" w:rsidP="0063760E">
            <w:pPr>
              <w:pStyle w:val="BodyText"/>
              <w:suppressAutoHyphens/>
              <w:jc w:val="both"/>
              <w:rPr>
                <w:rFonts w:eastAsiaTheme="minorHAnsi" w:cs="Arial"/>
                <w:szCs w:val="22"/>
                <w:lang w:val="en-GB"/>
              </w:rPr>
            </w:pPr>
            <w:r w:rsidRPr="005A28A1">
              <w:rPr>
                <w:rFonts w:eastAsiaTheme="minorHAnsi" w:cs="Arial"/>
                <w:szCs w:val="22"/>
                <w:lang w:val="en-GB"/>
              </w:rPr>
              <w:t xml:space="preserve">The </w:t>
            </w:r>
            <w:r w:rsidR="00437915" w:rsidRPr="005A28A1">
              <w:rPr>
                <w:rFonts w:eastAsiaTheme="minorHAnsi" w:cs="Arial"/>
                <w:szCs w:val="22"/>
                <w:lang w:val="en-GB"/>
              </w:rPr>
              <w:t xml:space="preserve">Head of Customer Success </w:t>
            </w:r>
            <w:r w:rsidRPr="005A28A1">
              <w:rPr>
                <w:rFonts w:eastAsiaTheme="minorHAnsi" w:cs="Arial"/>
                <w:szCs w:val="22"/>
                <w:lang w:val="en-GB"/>
              </w:rPr>
              <w:t xml:space="preserve">will be required to lead, motivate and manage </w:t>
            </w:r>
            <w:r w:rsidR="00B96EDB">
              <w:rPr>
                <w:rFonts w:eastAsiaTheme="minorHAnsi" w:cs="Arial"/>
                <w:szCs w:val="22"/>
                <w:lang w:val="en-GB"/>
              </w:rPr>
              <w:t xml:space="preserve">a </w:t>
            </w:r>
            <w:r w:rsidRPr="005A28A1">
              <w:rPr>
                <w:rFonts w:eastAsiaTheme="minorHAnsi" w:cs="Arial"/>
                <w:szCs w:val="22"/>
                <w:lang w:val="en-GB"/>
              </w:rPr>
              <w:t xml:space="preserve">busy </w:t>
            </w:r>
            <w:r w:rsidR="00437915" w:rsidRPr="005A28A1">
              <w:rPr>
                <w:rFonts w:eastAsiaTheme="minorHAnsi" w:cs="Arial"/>
                <w:szCs w:val="22"/>
                <w:lang w:val="en-GB"/>
              </w:rPr>
              <w:t xml:space="preserve">customer </w:t>
            </w:r>
            <w:r w:rsidR="008F0910" w:rsidRPr="005A28A1">
              <w:rPr>
                <w:rFonts w:eastAsiaTheme="minorHAnsi" w:cs="Arial"/>
                <w:szCs w:val="22"/>
                <w:lang w:val="en-GB"/>
              </w:rPr>
              <w:t>success</w:t>
            </w:r>
            <w:r w:rsidR="0063760E">
              <w:rPr>
                <w:rFonts w:eastAsiaTheme="minorHAnsi" w:cs="Arial"/>
                <w:szCs w:val="22"/>
                <w:lang w:val="en-GB"/>
              </w:rPr>
              <w:t>,</w:t>
            </w:r>
            <w:r w:rsidR="00437915" w:rsidRPr="005A28A1">
              <w:rPr>
                <w:rFonts w:eastAsiaTheme="minorHAnsi" w:cs="Arial"/>
                <w:szCs w:val="22"/>
                <w:lang w:val="en-GB"/>
              </w:rPr>
              <w:t xml:space="preserve"> c</w:t>
            </w:r>
            <w:r w:rsidR="002E40DB">
              <w:rPr>
                <w:rFonts w:eastAsiaTheme="minorHAnsi" w:cs="Arial"/>
                <w:szCs w:val="22"/>
                <w:lang w:val="en-GB"/>
              </w:rPr>
              <w:t xml:space="preserve">ustomer </w:t>
            </w:r>
            <w:r w:rsidR="0063760E">
              <w:rPr>
                <w:rFonts w:eastAsiaTheme="minorHAnsi" w:cs="Arial"/>
                <w:szCs w:val="22"/>
                <w:lang w:val="en-GB"/>
              </w:rPr>
              <w:t xml:space="preserve">transition and complaints </w:t>
            </w:r>
            <w:r w:rsidRPr="005A28A1">
              <w:rPr>
                <w:rFonts w:eastAsiaTheme="minorHAnsi" w:cs="Arial"/>
                <w:szCs w:val="22"/>
                <w:lang w:val="en-GB"/>
              </w:rPr>
              <w:t>team through periods of significant change and transformation</w:t>
            </w:r>
            <w:r w:rsidR="00087C10" w:rsidRPr="005A28A1">
              <w:rPr>
                <w:rFonts w:eastAsiaTheme="minorHAnsi" w:cs="Arial"/>
                <w:szCs w:val="22"/>
                <w:lang w:val="en-GB"/>
              </w:rPr>
              <w:t>,</w:t>
            </w:r>
            <w:r w:rsidRPr="005A28A1">
              <w:rPr>
                <w:rFonts w:eastAsiaTheme="minorHAnsi" w:cs="Arial"/>
                <w:szCs w:val="22"/>
                <w:lang w:val="en-GB"/>
              </w:rPr>
              <w:t xml:space="preserve"> ultimately always with the goal of having a high performing team culture in place.  Working in conjunction with change and transformation teams across the business the role holder will be responsible for optimising the performance and productivity of the</w:t>
            </w:r>
            <w:r w:rsidR="00376DD1" w:rsidRPr="005A28A1">
              <w:rPr>
                <w:rFonts w:eastAsiaTheme="minorHAnsi" w:cs="Arial"/>
                <w:szCs w:val="22"/>
                <w:lang w:val="en-GB"/>
              </w:rPr>
              <w:t xml:space="preserve"> team</w:t>
            </w:r>
            <w:r w:rsidRPr="005A28A1">
              <w:rPr>
                <w:rFonts w:eastAsiaTheme="minorHAnsi" w:cs="Arial"/>
                <w:szCs w:val="22"/>
                <w:lang w:val="en-GB"/>
              </w:rPr>
              <w:t xml:space="preserve"> through effective workforce management, </w:t>
            </w:r>
            <w:r w:rsidR="00904682">
              <w:rPr>
                <w:rFonts w:eastAsiaTheme="minorHAnsi" w:cs="Arial"/>
                <w:szCs w:val="22"/>
                <w:lang w:val="en-GB"/>
              </w:rPr>
              <w:t>collaborative working practices</w:t>
            </w:r>
            <w:r w:rsidRPr="005A28A1">
              <w:rPr>
                <w:rFonts w:eastAsiaTheme="minorHAnsi" w:cs="Arial"/>
                <w:szCs w:val="22"/>
                <w:lang w:val="en-GB"/>
              </w:rPr>
              <w:t xml:space="preserve"> and </w:t>
            </w:r>
            <w:r w:rsidR="00904682">
              <w:rPr>
                <w:rFonts w:eastAsiaTheme="minorHAnsi" w:cs="Arial"/>
                <w:szCs w:val="22"/>
                <w:lang w:val="en-GB"/>
              </w:rPr>
              <w:t>through</w:t>
            </w:r>
            <w:r w:rsidRPr="005A28A1">
              <w:rPr>
                <w:rFonts w:eastAsiaTheme="minorHAnsi" w:cs="Arial"/>
                <w:szCs w:val="22"/>
                <w:lang w:val="en-GB"/>
              </w:rPr>
              <w:t xml:space="preserve"> continuous improvement initiatives</w:t>
            </w:r>
            <w:r w:rsidR="001A7A83">
              <w:rPr>
                <w:rFonts w:eastAsiaTheme="minorHAnsi" w:cs="Arial"/>
                <w:szCs w:val="22"/>
                <w:lang w:val="en-GB"/>
              </w:rPr>
              <w:t xml:space="preserve"> and providing support and expertise to other teams to do the same</w:t>
            </w:r>
            <w:r w:rsidRPr="005A28A1">
              <w:rPr>
                <w:rFonts w:eastAsiaTheme="minorHAnsi" w:cs="Arial"/>
                <w:szCs w:val="22"/>
                <w:lang w:val="en-GB"/>
              </w:rPr>
              <w:t xml:space="preserve">.  </w:t>
            </w:r>
          </w:p>
          <w:p w14:paraId="0742D005" w14:textId="21B6664F" w:rsidR="007F690A" w:rsidRPr="005A28A1" w:rsidRDefault="008F0910" w:rsidP="0063760E">
            <w:pPr>
              <w:pStyle w:val="BodyText"/>
              <w:suppressAutoHyphens/>
              <w:jc w:val="both"/>
              <w:rPr>
                <w:rFonts w:cs="Arial"/>
                <w:szCs w:val="22"/>
              </w:rPr>
            </w:pPr>
            <w:r w:rsidRPr="005A28A1">
              <w:rPr>
                <w:rFonts w:cs="Arial"/>
                <w:szCs w:val="22"/>
              </w:rPr>
              <w:t xml:space="preserve">The individual will be expected to consistently and constructively challenge the status quo with a desire </w:t>
            </w:r>
            <w:r w:rsidR="008B2C5B" w:rsidRPr="005A28A1">
              <w:rPr>
                <w:rFonts w:cs="Arial"/>
                <w:szCs w:val="22"/>
              </w:rPr>
              <w:t>to seek</w:t>
            </w:r>
            <w:r w:rsidRPr="005A28A1">
              <w:rPr>
                <w:rFonts w:cs="Arial"/>
                <w:szCs w:val="22"/>
              </w:rPr>
              <w:t xml:space="preserve"> new and better ways of working for our customers that bring true value to the relationship</w:t>
            </w:r>
            <w:r w:rsidR="009C6987" w:rsidRPr="005A28A1">
              <w:rPr>
                <w:rFonts w:cs="Arial"/>
                <w:szCs w:val="22"/>
              </w:rPr>
              <w:t xml:space="preserve">, including process innovation, </w:t>
            </w:r>
            <w:r w:rsidR="00904682">
              <w:rPr>
                <w:rFonts w:cs="Arial"/>
                <w:szCs w:val="22"/>
              </w:rPr>
              <w:t xml:space="preserve">maximising </w:t>
            </w:r>
            <w:r w:rsidR="009C6987" w:rsidRPr="005A28A1">
              <w:rPr>
                <w:rFonts w:cs="Arial"/>
                <w:szCs w:val="22"/>
              </w:rPr>
              <w:t>the use of technology</w:t>
            </w:r>
            <w:r w:rsidR="007F690A" w:rsidRPr="005A28A1">
              <w:rPr>
                <w:rFonts w:cs="Arial"/>
                <w:szCs w:val="22"/>
              </w:rPr>
              <w:t xml:space="preserve"> and automated solutions</w:t>
            </w:r>
            <w:r w:rsidRPr="005A28A1">
              <w:rPr>
                <w:rFonts w:cs="Arial"/>
                <w:szCs w:val="22"/>
              </w:rPr>
              <w:t>.</w:t>
            </w:r>
          </w:p>
          <w:p w14:paraId="0AC0F2C2" w14:textId="06D3A30C" w:rsidR="00813528" w:rsidRPr="005A28A1" w:rsidRDefault="00376DD1" w:rsidP="0063760E">
            <w:pPr>
              <w:pStyle w:val="BodyText"/>
              <w:suppressAutoHyphens/>
              <w:jc w:val="both"/>
              <w:rPr>
                <w:rFonts w:eastAsiaTheme="minorHAnsi" w:cs="Arial"/>
                <w:szCs w:val="22"/>
                <w:lang w:val="en-GB"/>
              </w:rPr>
            </w:pPr>
            <w:r w:rsidRPr="005A28A1">
              <w:rPr>
                <w:rFonts w:cs="Arial"/>
                <w:szCs w:val="22"/>
              </w:rPr>
              <w:t>Working in partnership with the sales</w:t>
            </w:r>
            <w:r w:rsidR="00A2272F">
              <w:rPr>
                <w:rFonts w:cs="Arial"/>
                <w:szCs w:val="22"/>
              </w:rPr>
              <w:t>,</w:t>
            </w:r>
            <w:r w:rsidRPr="005A28A1">
              <w:rPr>
                <w:rFonts w:cs="Arial"/>
                <w:szCs w:val="22"/>
              </w:rPr>
              <w:t xml:space="preserve"> marketin</w:t>
            </w:r>
            <w:r w:rsidR="009F1A45" w:rsidRPr="005A28A1">
              <w:rPr>
                <w:rFonts w:cs="Arial"/>
                <w:szCs w:val="22"/>
              </w:rPr>
              <w:t>g and operational delivery</w:t>
            </w:r>
            <w:r w:rsidRPr="005A28A1">
              <w:rPr>
                <w:rFonts w:cs="Arial"/>
                <w:szCs w:val="22"/>
              </w:rPr>
              <w:t xml:space="preserve"> teams</w:t>
            </w:r>
            <w:r w:rsidR="00A2272F">
              <w:rPr>
                <w:rFonts w:cs="Arial"/>
                <w:szCs w:val="22"/>
              </w:rPr>
              <w:t xml:space="preserve"> across the business</w:t>
            </w:r>
            <w:r w:rsidRPr="005A28A1">
              <w:rPr>
                <w:rFonts w:cs="Arial"/>
                <w:szCs w:val="22"/>
              </w:rPr>
              <w:t xml:space="preserve"> the role holder will </w:t>
            </w:r>
            <w:r w:rsidR="009F1A45" w:rsidRPr="005A28A1">
              <w:rPr>
                <w:rFonts w:cs="Arial"/>
                <w:szCs w:val="22"/>
              </w:rPr>
              <w:t xml:space="preserve">be responsible for ensuring that we have a strong </w:t>
            </w:r>
            <w:r w:rsidR="00D073DF">
              <w:rPr>
                <w:rFonts w:cs="Arial"/>
                <w:szCs w:val="22"/>
              </w:rPr>
              <w:t xml:space="preserve">CSI based </w:t>
            </w:r>
            <w:r w:rsidR="00A4795D">
              <w:rPr>
                <w:rFonts w:cs="Arial"/>
                <w:szCs w:val="22"/>
              </w:rPr>
              <w:t xml:space="preserve">customer health </w:t>
            </w:r>
            <w:r w:rsidR="009F1A45" w:rsidRPr="005A28A1">
              <w:rPr>
                <w:rFonts w:cs="Arial"/>
                <w:szCs w:val="22"/>
              </w:rPr>
              <w:t xml:space="preserve">framework </w:t>
            </w:r>
            <w:r w:rsidR="00A4795D">
              <w:rPr>
                <w:rFonts w:cs="Arial"/>
                <w:szCs w:val="22"/>
              </w:rPr>
              <w:t>in place</w:t>
            </w:r>
            <w:r w:rsidR="00130289">
              <w:rPr>
                <w:rFonts w:cs="Arial"/>
                <w:szCs w:val="22"/>
              </w:rPr>
              <w:t xml:space="preserve"> including Brand and Transactional NPS, Complaints and Escalations and learning initiatives, </w:t>
            </w:r>
            <w:r w:rsidR="008F0910" w:rsidRPr="005A28A1">
              <w:rPr>
                <w:rFonts w:cs="Arial"/>
                <w:szCs w:val="22"/>
              </w:rPr>
              <w:t>exceed</w:t>
            </w:r>
            <w:r w:rsidR="00A4795D">
              <w:rPr>
                <w:rFonts w:cs="Arial"/>
                <w:szCs w:val="22"/>
              </w:rPr>
              <w:t>s</w:t>
            </w:r>
            <w:r w:rsidR="008F0910" w:rsidRPr="005A28A1">
              <w:rPr>
                <w:rFonts w:cs="Arial"/>
                <w:szCs w:val="22"/>
              </w:rPr>
              <w:t xml:space="preserve"> </w:t>
            </w:r>
            <w:r w:rsidR="00A4795D">
              <w:rPr>
                <w:rFonts w:cs="Arial"/>
                <w:szCs w:val="22"/>
              </w:rPr>
              <w:t xml:space="preserve">account </w:t>
            </w:r>
            <w:r w:rsidR="008F0910" w:rsidRPr="005A28A1">
              <w:rPr>
                <w:rFonts w:cs="Arial"/>
                <w:szCs w:val="22"/>
              </w:rPr>
              <w:t>ARR, and develop</w:t>
            </w:r>
            <w:r w:rsidR="00C25C8B" w:rsidRPr="005A28A1">
              <w:rPr>
                <w:rFonts w:cs="Arial"/>
                <w:szCs w:val="22"/>
              </w:rPr>
              <w:t>s</w:t>
            </w:r>
            <w:r w:rsidR="008F0910" w:rsidRPr="005A28A1">
              <w:rPr>
                <w:rFonts w:cs="Arial"/>
                <w:szCs w:val="22"/>
              </w:rPr>
              <w:t xml:space="preserve"> additional chargeable work through </w:t>
            </w:r>
            <w:r w:rsidR="005E125E">
              <w:rPr>
                <w:rFonts w:cs="Arial"/>
                <w:szCs w:val="22"/>
              </w:rPr>
              <w:t>opportunity identification</w:t>
            </w:r>
            <w:r w:rsidR="008F0910" w:rsidRPr="005A28A1">
              <w:rPr>
                <w:rFonts w:cs="Arial"/>
                <w:szCs w:val="22"/>
              </w:rPr>
              <w:t xml:space="preserve">.  </w:t>
            </w:r>
            <w:r w:rsidR="00813528" w:rsidRPr="005A28A1">
              <w:rPr>
                <w:rFonts w:cs="Arial"/>
                <w:szCs w:val="22"/>
              </w:rPr>
              <w:t>Critical</w:t>
            </w:r>
            <w:r w:rsidR="00A2272F">
              <w:rPr>
                <w:rFonts w:cs="Arial"/>
                <w:szCs w:val="22"/>
              </w:rPr>
              <w:t>ly,</w:t>
            </w:r>
            <w:r w:rsidR="00813528" w:rsidRPr="005A28A1">
              <w:rPr>
                <w:rFonts w:cs="Arial"/>
                <w:szCs w:val="22"/>
              </w:rPr>
              <w:t xml:space="preserve"> the team will ensure that we have an agreed customer plan in place for our top quartile customers</w:t>
            </w:r>
            <w:r w:rsidR="00F021AD">
              <w:rPr>
                <w:rFonts w:cs="Arial"/>
                <w:szCs w:val="22"/>
              </w:rPr>
              <w:t xml:space="preserve"> and service improvement plans for customers </w:t>
            </w:r>
            <w:r w:rsidR="00F021AD">
              <w:rPr>
                <w:rFonts w:cs="Arial"/>
                <w:szCs w:val="22"/>
              </w:rPr>
              <w:lastRenderedPageBreak/>
              <w:t>experiencing challenges,</w:t>
            </w:r>
            <w:r w:rsidR="00813528" w:rsidRPr="005A28A1">
              <w:rPr>
                <w:rFonts w:cs="Arial"/>
                <w:szCs w:val="22"/>
              </w:rPr>
              <w:t xml:space="preserve"> to ensure the retention, growth and operational viability of the relationships that meet both c</w:t>
            </w:r>
            <w:r w:rsidR="00D0528D" w:rsidRPr="005A28A1">
              <w:rPr>
                <w:rFonts w:cs="Arial"/>
                <w:szCs w:val="22"/>
              </w:rPr>
              <w:t>ustomer and Moorepay</w:t>
            </w:r>
            <w:r w:rsidR="00813528" w:rsidRPr="005A28A1">
              <w:rPr>
                <w:rFonts w:cs="Arial"/>
                <w:szCs w:val="22"/>
              </w:rPr>
              <w:t xml:space="preserve"> agreed business outcomes.</w:t>
            </w:r>
            <w:r w:rsidR="00813528" w:rsidRPr="005A28A1">
              <w:rPr>
                <w:rFonts w:eastAsiaTheme="minorHAnsi" w:cs="Arial"/>
                <w:szCs w:val="22"/>
                <w:lang w:val="en-GB"/>
              </w:rPr>
              <w:t xml:space="preserve"> </w:t>
            </w:r>
          </w:p>
          <w:p w14:paraId="60D5A79A" w14:textId="1F16F62E" w:rsidR="008F0910" w:rsidRPr="005A28A1" w:rsidRDefault="00A3189D" w:rsidP="0063760E">
            <w:pPr>
              <w:pStyle w:val="BodyText"/>
              <w:suppressAutoHyphens/>
              <w:jc w:val="both"/>
              <w:rPr>
                <w:rFonts w:cs="Arial"/>
                <w:szCs w:val="22"/>
              </w:rPr>
            </w:pPr>
            <w:r>
              <w:rPr>
                <w:rFonts w:cs="Arial"/>
                <w:szCs w:val="22"/>
              </w:rPr>
              <w:t>Working collaboratively with</w:t>
            </w:r>
            <w:r w:rsidR="008F0910" w:rsidRPr="005A28A1">
              <w:rPr>
                <w:rFonts w:cs="Arial"/>
                <w:szCs w:val="22"/>
              </w:rPr>
              <w:t xml:space="preserve"> the delivery and commercial teams, the role </w:t>
            </w:r>
            <w:r w:rsidR="003A521F">
              <w:rPr>
                <w:rFonts w:cs="Arial"/>
                <w:szCs w:val="22"/>
              </w:rPr>
              <w:t>demonstrates</w:t>
            </w:r>
            <w:r w:rsidR="00CD666D">
              <w:rPr>
                <w:rFonts w:cs="Arial"/>
                <w:szCs w:val="22"/>
              </w:rPr>
              <w:t xml:space="preserve"> strong leadership and embrace</w:t>
            </w:r>
            <w:r w:rsidR="003A521F">
              <w:rPr>
                <w:rFonts w:cs="Arial"/>
                <w:szCs w:val="22"/>
              </w:rPr>
              <w:t>s</w:t>
            </w:r>
            <w:r w:rsidR="00CD666D">
              <w:rPr>
                <w:rFonts w:cs="Arial"/>
                <w:szCs w:val="22"/>
              </w:rPr>
              <w:t xml:space="preserve"> our company values at all times, has to drive the </w:t>
            </w:r>
            <w:r w:rsidR="008F0910" w:rsidRPr="005A28A1">
              <w:rPr>
                <w:rFonts w:cs="Arial"/>
                <w:szCs w:val="22"/>
              </w:rPr>
              <w:t>c</w:t>
            </w:r>
            <w:r w:rsidR="00C25C8B" w:rsidRPr="005A28A1">
              <w:rPr>
                <w:rFonts w:cs="Arial"/>
                <w:szCs w:val="22"/>
              </w:rPr>
              <w:t>ustomer</w:t>
            </w:r>
            <w:r w:rsidR="008F0910" w:rsidRPr="005A28A1">
              <w:rPr>
                <w:rFonts w:cs="Arial"/>
                <w:szCs w:val="22"/>
              </w:rPr>
              <w:t xml:space="preserve"> focus</w:t>
            </w:r>
            <w:r w:rsidR="00CD666D">
              <w:rPr>
                <w:rFonts w:cs="Arial"/>
                <w:szCs w:val="22"/>
              </w:rPr>
              <w:t xml:space="preserve">ed agenda, </w:t>
            </w:r>
            <w:r w:rsidR="008F0910" w:rsidRPr="005A28A1">
              <w:rPr>
                <w:rFonts w:cs="Arial"/>
                <w:szCs w:val="22"/>
              </w:rPr>
              <w:t>anticipat</w:t>
            </w:r>
            <w:r w:rsidR="00CD666D">
              <w:rPr>
                <w:rFonts w:cs="Arial"/>
                <w:szCs w:val="22"/>
              </w:rPr>
              <w:t>e</w:t>
            </w:r>
            <w:r w:rsidR="008F0910" w:rsidRPr="005A28A1">
              <w:rPr>
                <w:rFonts w:cs="Arial"/>
                <w:szCs w:val="22"/>
              </w:rPr>
              <w:t xml:space="preserve"> c</w:t>
            </w:r>
            <w:r w:rsidR="00C25C8B" w:rsidRPr="005A28A1">
              <w:rPr>
                <w:rFonts w:cs="Arial"/>
                <w:szCs w:val="22"/>
              </w:rPr>
              <w:t xml:space="preserve">ustomer </w:t>
            </w:r>
            <w:r w:rsidR="008F0910" w:rsidRPr="005A28A1">
              <w:rPr>
                <w:rFonts w:cs="Arial"/>
                <w:szCs w:val="22"/>
              </w:rPr>
              <w:t xml:space="preserve">requirements and ensuring </w:t>
            </w:r>
            <w:r w:rsidR="00C25C8B" w:rsidRPr="005A28A1">
              <w:rPr>
                <w:rFonts w:cs="Arial"/>
                <w:szCs w:val="22"/>
              </w:rPr>
              <w:t xml:space="preserve">that </w:t>
            </w:r>
            <w:r>
              <w:rPr>
                <w:rFonts w:cs="Arial"/>
                <w:szCs w:val="22"/>
              </w:rPr>
              <w:t>customer</w:t>
            </w:r>
            <w:r w:rsidR="005754F5">
              <w:rPr>
                <w:rFonts w:cs="Arial"/>
                <w:szCs w:val="22"/>
              </w:rPr>
              <w:t>s</w:t>
            </w:r>
            <w:r w:rsidR="00C25C8B" w:rsidRPr="005A28A1">
              <w:rPr>
                <w:rFonts w:cs="Arial"/>
                <w:szCs w:val="22"/>
              </w:rPr>
              <w:t xml:space="preserve"> </w:t>
            </w:r>
            <w:r w:rsidR="008F0910" w:rsidRPr="005A28A1">
              <w:rPr>
                <w:rFonts w:cs="Arial"/>
                <w:szCs w:val="22"/>
              </w:rPr>
              <w:t xml:space="preserve">achieve their own objectives from the Moorepay partnership. </w:t>
            </w:r>
          </w:p>
          <w:p w14:paraId="1ACDD2C5" w14:textId="77777777" w:rsidR="00532224" w:rsidRPr="005A28A1" w:rsidRDefault="00532224" w:rsidP="0063760E">
            <w:pPr>
              <w:pStyle w:val="Bullet1"/>
              <w:numPr>
                <w:ilvl w:val="0"/>
                <w:numId w:val="0"/>
              </w:numPr>
              <w:suppressAutoHyphens/>
              <w:spacing w:before="0"/>
              <w:ind w:left="425"/>
              <w:jc w:val="both"/>
              <w:rPr>
                <w:rFonts w:eastAsiaTheme="minorHAnsi" w:cs="Arial"/>
                <w:lang w:val="en-GB"/>
              </w:rPr>
            </w:pPr>
          </w:p>
          <w:p w14:paraId="328013F5" w14:textId="2C2BAD28" w:rsidR="00CA7E11" w:rsidRPr="005A28A1" w:rsidRDefault="00224BF3" w:rsidP="0063760E">
            <w:pPr>
              <w:pStyle w:val="Bullet1"/>
              <w:numPr>
                <w:ilvl w:val="0"/>
                <w:numId w:val="0"/>
              </w:numPr>
              <w:ind w:left="360" w:hanging="360"/>
              <w:jc w:val="both"/>
              <w:rPr>
                <w:rFonts w:eastAsiaTheme="minorHAnsi" w:cs="Arial"/>
                <w:b/>
                <w:bCs/>
                <w:lang w:val="en-GB"/>
              </w:rPr>
            </w:pPr>
            <w:r w:rsidRPr="005A28A1">
              <w:rPr>
                <w:rFonts w:eastAsiaTheme="minorHAnsi" w:cs="Arial"/>
                <w:b/>
                <w:bCs/>
                <w:lang w:val="en-GB"/>
              </w:rPr>
              <w:t>Key Attributes</w:t>
            </w:r>
          </w:p>
          <w:p w14:paraId="2E4A257D" w14:textId="77777777" w:rsidR="007A70EF" w:rsidRPr="005A28A1" w:rsidRDefault="007A70EF" w:rsidP="0063760E">
            <w:pPr>
              <w:pStyle w:val="Bullet1"/>
              <w:numPr>
                <w:ilvl w:val="0"/>
                <w:numId w:val="0"/>
              </w:numPr>
              <w:ind w:left="360" w:hanging="360"/>
              <w:jc w:val="both"/>
              <w:rPr>
                <w:rFonts w:eastAsiaTheme="minorHAnsi" w:cs="Arial"/>
                <w:b/>
                <w:bCs/>
                <w:lang w:val="en-GB"/>
              </w:rPr>
            </w:pPr>
          </w:p>
          <w:p w14:paraId="768A6D5A" w14:textId="3393DDAC" w:rsidR="00CA7E11" w:rsidRPr="005A28A1" w:rsidRDefault="00CA7E11" w:rsidP="0063760E">
            <w:pPr>
              <w:pStyle w:val="Default"/>
              <w:jc w:val="both"/>
              <w:rPr>
                <w:rFonts w:ascii="Arial" w:eastAsiaTheme="minorHAnsi" w:hAnsi="Arial" w:cs="Arial"/>
                <w:b/>
                <w:bCs/>
                <w:color w:val="auto"/>
                <w:sz w:val="22"/>
                <w:szCs w:val="22"/>
                <w:lang w:eastAsia="en-US"/>
              </w:rPr>
            </w:pPr>
            <w:r w:rsidRPr="005A28A1">
              <w:rPr>
                <w:rFonts w:ascii="Arial" w:eastAsiaTheme="minorHAnsi" w:hAnsi="Arial" w:cs="Arial"/>
                <w:b/>
                <w:bCs/>
                <w:color w:val="auto"/>
                <w:sz w:val="22"/>
                <w:szCs w:val="22"/>
                <w:lang w:eastAsia="en-US"/>
              </w:rPr>
              <w:t>C</w:t>
            </w:r>
            <w:r w:rsidR="00FF2C0B">
              <w:rPr>
                <w:rFonts w:ascii="Arial" w:eastAsiaTheme="minorHAnsi" w:hAnsi="Arial" w:cs="Arial"/>
                <w:b/>
                <w:bCs/>
                <w:color w:val="auto"/>
                <w:sz w:val="22"/>
                <w:szCs w:val="22"/>
                <w:lang w:eastAsia="en-US"/>
              </w:rPr>
              <w:t xml:space="preserve">ustomer </w:t>
            </w:r>
            <w:r w:rsidRPr="005A28A1">
              <w:rPr>
                <w:rFonts w:ascii="Arial" w:eastAsiaTheme="minorHAnsi" w:hAnsi="Arial" w:cs="Arial"/>
                <w:b/>
                <w:bCs/>
                <w:color w:val="auto"/>
                <w:sz w:val="22"/>
                <w:szCs w:val="22"/>
                <w:lang w:eastAsia="en-US"/>
              </w:rPr>
              <w:t xml:space="preserve">Experience </w:t>
            </w:r>
          </w:p>
          <w:p w14:paraId="3791FD3F" w14:textId="6C6CE3D3" w:rsidR="00CA7E11" w:rsidRPr="005A28A1" w:rsidRDefault="00CA7E11"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sidRPr="005A28A1">
              <w:rPr>
                <w:rFonts w:eastAsiaTheme="minorHAnsi" w:cs="Arial"/>
                <w:lang w:val="en-GB"/>
              </w:rPr>
              <w:t xml:space="preserve">Responsible for </w:t>
            </w:r>
            <w:r w:rsidR="007A70EF" w:rsidRPr="005A28A1">
              <w:rPr>
                <w:rFonts w:eastAsiaTheme="minorHAnsi" w:cs="Arial"/>
                <w:lang w:val="en-GB"/>
              </w:rPr>
              <w:t xml:space="preserve">key customer </w:t>
            </w:r>
            <w:r w:rsidRPr="005A28A1">
              <w:rPr>
                <w:rFonts w:eastAsiaTheme="minorHAnsi" w:cs="Arial"/>
                <w:lang w:val="en-GB"/>
              </w:rPr>
              <w:t>relationships and c</w:t>
            </w:r>
            <w:r w:rsidR="00A3189D">
              <w:rPr>
                <w:rFonts w:eastAsiaTheme="minorHAnsi" w:cs="Arial"/>
                <w:lang w:val="en-GB"/>
              </w:rPr>
              <w:t>ustomer</w:t>
            </w:r>
            <w:r w:rsidRPr="005A28A1">
              <w:rPr>
                <w:rFonts w:eastAsiaTheme="minorHAnsi" w:cs="Arial"/>
                <w:lang w:val="en-GB"/>
              </w:rPr>
              <w:t xml:space="preserve"> satisfaction across </w:t>
            </w:r>
            <w:r w:rsidR="00496442" w:rsidRPr="005A28A1">
              <w:rPr>
                <w:rFonts w:eastAsiaTheme="minorHAnsi" w:cs="Arial"/>
                <w:lang w:val="en-GB"/>
              </w:rPr>
              <w:t xml:space="preserve">your </w:t>
            </w:r>
            <w:r w:rsidR="007A70EF" w:rsidRPr="005A28A1">
              <w:rPr>
                <w:rFonts w:eastAsiaTheme="minorHAnsi" w:cs="Arial"/>
                <w:lang w:val="en-GB"/>
              </w:rPr>
              <w:t xml:space="preserve">delivery </w:t>
            </w:r>
            <w:r w:rsidR="00496442" w:rsidRPr="005A28A1">
              <w:rPr>
                <w:rFonts w:eastAsiaTheme="minorHAnsi" w:cs="Arial"/>
                <w:lang w:val="en-GB"/>
              </w:rPr>
              <w:t>teams</w:t>
            </w:r>
            <w:r w:rsidRPr="005A28A1">
              <w:rPr>
                <w:rFonts w:eastAsiaTheme="minorHAnsi" w:cs="Arial"/>
                <w:lang w:val="en-GB"/>
              </w:rPr>
              <w:t xml:space="preserve"> with specific </w:t>
            </w:r>
            <w:r w:rsidR="00BB7366">
              <w:rPr>
                <w:rFonts w:eastAsiaTheme="minorHAnsi" w:cs="Arial"/>
                <w:lang w:val="en-GB"/>
              </w:rPr>
              <w:t xml:space="preserve">account </w:t>
            </w:r>
            <w:r w:rsidRPr="005A28A1">
              <w:rPr>
                <w:rFonts w:eastAsiaTheme="minorHAnsi" w:cs="Arial"/>
                <w:lang w:val="en-GB"/>
              </w:rPr>
              <w:t xml:space="preserve">responsibility for </w:t>
            </w:r>
            <w:r w:rsidR="00686B54">
              <w:rPr>
                <w:rFonts w:eastAsiaTheme="minorHAnsi" w:cs="Arial"/>
                <w:lang w:val="en-GB"/>
              </w:rPr>
              <w:t>a nominated group of strategic customer</w:t>
            </w:r>
            <w:r w:rsidRPr="005A28A1">
              <w:rPr>
                <w:rFonts w:eastAsiaTheme="minorHAnsi" w:cs="Arial"/>
                <w:lang w:val="en-GB"/>
              </w:rPr>
              <w:t xml:space="preserve"> relationships.  For </w:t>
            </w:r>
            <w:r w:rsidR="00686B54">
              <w:rPr>
                <w:rFonts w:eastAsiaTheme="minorHAnsi" w:cs="Arial"/>
                <w:lang w:val="en-GB"/>
              </w:rPr>
              <w:t xml:space="preserve">those </w:t>
            </w:r>
            <w:r w:rsidRPr="005A28A1">
              <w:rPr>
                <w:rFonts w:eastAsiaTheme="minorHAnsi" w:cs="Arial"/>
                <w:lang w:val="en-GB"/>
              </w:rPr>
              <w:t>key customers, build personal relationships with stakeholders and establish regular contact</w:t>
            </w:r>
            <w:r w:rsidR="00496442" w:rsidRPr="005A28A1">
              <w:rPr>
                <w:rFonts w:eastAsiaTheme="minorHAnsi" w:cs="Arial"/>
                <w:lang w:val="en-GB"/>
              </w:rPr>
              <w:t xml:space="preserve"> in line with the agreed engagement model.</w:t>
            </w:r>
          </w:p>
          <w:p w14:paraId="11EC1027" w14:textId="2A1096E8" w:rsidR="00D07489" w:rsidRPr="005A28A1" w:rsidRDefault="00F021AD" w:rsidP="0063760E">
            <w:pPr>
              <w:pStyle w:val="Bullet1"/>
              <w:tabs>
                <w:tab w:val="num" w:pos="426"/>
              </w:tabs>
              <w:suppressAutoHyphens/>
              <w:spacing w:before="0"/>
              <w:ind w:left="425" w:hanging="425"/>
              <w:jc w:val="both"/>
              <w:rPr>
                <w:rFonts w:eastAsiaTheme="minorEastAsia" w:cs="Arial"/>
              </w:rPr>
            </w:pPr>
            <w:r>
              <w:rPr>
                <w:rFonts w:eastAsiaTheme="minorEastAsia" w:cs="Arial"/>
              </w:rPr>
              <w:t xml:space="preserve"> </w:t>
            </w:r>
            <w:r w:rsidR="00CA7E11" w:rsidRPr="0516F359">
              <w:rPr>
                <w:rFonts w:eastAsiaTheme="minorEastAsia" w:cs="Arial"/>
              </w:rPr>
              <w:t>Builds a culture of “c</w:t>
            </w:r>
            <w:r w:rsidR="00496442" w:rsidRPr="0516F359">
              <w:rPr>
                <w:rFonts w:eastAsiaTheme="minorEastAsia" w:cs="Arial"/>
              </w:rPr>
              <w:t>ustomer</w:t>
            </w:r>
            <w:r w:rsidR="00CA7E11" w:rsidRPr="0516F359">
              <w:rPr>
                <w:rFonts w:eastAsiaTheme="minorEastAsia" w:cs="Arial"/>
              </w:rPr>
              <w:t xml:space="preserve"> first”, act as the guardian and role model for our c</w:t>
            </w:r>
            <w:r w:rsidR="00E9131B" w:rsidRPr="0516F359">
              <w:rPr>
                <w:rFonts w:eastAsiaTheme="minorEastAsia" w:cs="Arial"/>
              </w:rPr>
              <w:t>ustomer</w:t>
            </w:r>
            <w:r w:rsidR="00CA7E11" w:rsidRPr="0516F359">
              <w:rPr>
                <w:rFonts w:eastAsiaTheme="minorEastAsia" w:cs="Arial"/>
              </w:rPr>
              <w:t xml:space="preserve"> relationships and promotes c</w:t>
            </w:r>
            <w:r w:rsidR="00E9131B" w:rsidRPr="0516F359">
              <w:rPr>
                <w:rFonts w:eastAsiaTheme="minorEastAsia" w:cs="Arial"/>
              </w:rPr>
              <w:t>ustomer</w:t>
            </w:r>
            <w:r w:rsidR="00CA7E11" w:rsidRPr="0516F359">
              <w:rPr>
                <w:rFonts w:eastAsiaTheme="minorEastAsia" w:cs="Arial"/>
              </w:rPr>
              <w:t xml:space="preserve"> awareness throughout the </w:t>
            </w:r>
            <w:r w:rsidR="00E9131B" w:rsidRPr="0516F359">
              <w:rPr>
                <w:rFonts w:eastAsiaTheme="minorEastAsia" w:cs="Arial"/>
              </w:rPr>
              <w:t>business</w:t>
            </w:r>
            <w:r w:rsidR="00CA7E11" w:rsidRPr="0516F359">
              <w:rPr>
                <w:rFonts w:eastAsiaTheme="minorEastAsia" w:cs="Arial"/>
              </w:rPr>
              <w:t>.</w:t>
            </w:r>
            <w:r w:rsidR="00A45BE5" w:rsidRPr="0516F359">
              <w:rPr>
                <w:rFonts w:eastAsiaTheme="minorEastAsia" w:cs="Arial"/>
              </w:rPr>
              <w:t xml:space="preserve"> </w:t>
            </w:r>
            <w:r w:rsidR="00D07489" w:rsidRPr="0516F359">
              <w:rPr>
                <w:rFonts w:eastAsiaTheme="minorEastAsia" w:cs="Arial"/>
              </w:rPr>
              <w:t xml:space="preserve"> </w:t>
            </w:r>
          </w:p>
          <w:p w14:paraId="6E13C01C" w14:textId="6D4A432D" w:rsidR="00A45BE5" w:rsidRPr="005A28A1" w:rsidRDefault="00D07489"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sidRPr="005A28A1">
              <w:rPr>
                <w:rFonts w:eastAsiaTheme="minorHAnsi" w:cs="Arial"/>
                <w:lang w:val="en-GB"/>
              </w:rPr>
              <w:t xml:space="preserve">Drive a </w:t>
            </w:r>
            <w:r w:rsidR="00A45BE5" w:rsidRPr="005A28A1">
              <w:rPr>
                <w:rFonts w:eastAsiaTheme="minorHAnsi" w:cs="Arial"/>
                <w:lang w:val="en-GB"/>
              </w:rPr>
              <w:t xml:space="preserve">culture of continuous improvement </w:t>
            </w:r>
            <w:r w:rsidR="008C01BE">
              <w:rPr>
                <w:rFonts w:eastAsiaTheme="minorHAnsi" w:cs="Arial"/>
                <w:lang w:val="en-GB"/>
              </w:rPr>
              <w:t xml:space="preserve">and </w:t>
            </w:r>
            <w:r w:rsidR="008E0B61">
              <w:rPr>
                <w:rFonts w:eastAsiaTheme="minorHAnsi" w:cs="Arial"/>
                <w:lang w:val="en-GB"/>
              </w:rPr>
              <w:t>support/lead</w:t>
            </w:r>
            <w:r w:rsidR="008C01BE">
              <w:rPr>
                <w:rFonts w:eastAsiaTheme="minorHAnsi" w:cs="Arial"/>
                <w:lang w:val="en-GB"/>
              </w:rPr>
              <w:t xml:space="preserve"> the associated continuous improvement plans </w:t>
            </w:r>
            <w:r w:rsidR="00A45BE5" w:rsidRPr="005A28A1">
              <w:rPr>
                <w:rFonts w:eastAsiaTheme="minorHAnsi" w:cs="Arial"/>
                <w:lang w:val="en-GB"/>
              </w:rPr>
              <w:t>across customer facing functions including the use of cross functional and cross site working groups</w:t>
            </w:r>
            <w:r w:rsidRPr="005A28A1">
              <w:rPr>
                <w:rFonts w:eastAsiaTheme="minorHAnsi" w:cs="Arial"/>
                <w:lang w:val="en-GB"/>
              </w:rPr>
              <w:t>.</w:t>
            </w:r>
          </w:p>
          <w:p w14:paraId="647231BE" w14:textId="33F6E61C" w:rsidR="00140E26" w:rsidRDefault="00D07489"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sidRPr="005A28A1">
              <w:rPr>
                <w:rFonts w:eastAsiaTheme="minorHAnsi" w:cs="Arial"/>
                <w:lang w:val="en-GB"/>
              </w:rPr>
              <w:t>Lead</w:t>
            </w:r>
            <w:r w:rsidR="00CA7E11" w:rsidRPr="005A28A1">
              <w:rPr>
                <w:rFonts w:eastAsiaTheme="minorHAnsi" w:cs="Arial"/>
                <w:lang w:val="en-GB"/>
              </w:rPr>
              <w:t xml:space="preserve"> c</w:t>
            </w:r>
            <w:r w:rsidR="00E9131B" w:rsidRPr="005A28A1">
              <w:rPr>
                <w:rFonts w:eastAsiaTheme="minorHAnsi" w:cs="Arial"/>
                <w:lang w:val="en-GB"/>
              </w:rPr>
              <w:t>ustomer</w:t>
            </w:r>
            <w:r w:rsidR="00CA7E11" w:rsidRPr="005A28A1">
              <w:rPr>
                <w:rFonts w:eastAsiaTheme="minorHAnsi" w:cs="Arial"/>
                <w:lang w:val="en-GB"/>
              </w:rPr>
              <w:t xml:space="preserve"> health</w:t>
            </w:r>
            <w:r w:rsidR="007F6D99">
              <w:rPr>
                <w:rFonts w:eastAsiaTheme="minorHAnsi" w:cs="Arial"/>
                <w:lang w:val="en-GB"/>
              </w:rPr>
              <w:t xml:space="preserve"> and brand NPS</w:t>
            </w:r>
            <w:r w:rsidR="00CA7E11" w:rsidRPr="005A28A1">
              <w:rPr>
                <w:rFonts w:eastAsiaTheme="minorHAnsi" w:cs="Arial"/>
                <w:lang w:val="en-GB"/>
              </w:rPr>
              <w:t xml:space="preserve"> activity across </w:t>
            </w:r>
            <w:r w:rsidR="00E9131B" w:rsidRPr="005A28A1">
              <w:rPr>
                <w:rFonts w:eastAsiaTheme="minorHAnsi" w:cs="Arial"/>
                <w:lang w:val="en-GB"/>
              </w:rPr>
              <w:t xml:space="preserve">Moorepay </w:t>
            </w:r>
            <w:r w:rsidR="00CA7E11" w:rsidRPr="005A28A1">
              <w:rPr>
                <w:rFonts w:eastAsiaTheme="minorHAnsi" w:cs="Arial"/>
                <w:lang w:val="en-GB"/>
              </w:rPr>
              <w:t xml:space="preserve">and ensure that any gaps in our service provision/contract and/or any identified </w:t>
            </w:r>
            <w:r w:rsidR="00E9131B" w:rsidRPr="005A28A1">
              <w:rPr>
                <w:rFonts w:eastAsiaTheme="minorHAnsi" w:cs="Arial"/>
                <w:lang w:val="en-GB"/>
              </w:rPr>
              <w:t>Moorepay</w:t>
            </w:r>
            <w:r w:rsidR="00CA7E11" w:rsidRPr="005A28A1">
              <w:rPr>
                <w:rFonts w:eastAsiaTheme="minorHAnsi" w:cs="Arial"/>
                <w:lang w:val="en-GB"/>
              </w:rPr>
              <w:t xml:space="preserve"> or c</w:t>
            </w:r>
            <w:r w:rsidR="00E9131B" w:rsidRPr="005A28A1">
              <w:rPr>
                <w:rFonts w:eastAsiaTheme="minorHAnsi" w:cs="Arial"/>
                <w:lang w:val="en-GB"/>
              </w:rPr>
              <w:t xml:space="preserve">ustomer </w:t>
            </w:r>
            <w:r w:rsidR="00CA7E11" w:rsidRPr="005A28A1">
              <w:rPr>
                <w:rFonts w:eastAsiaTheme="minorHAnsi" w:cs="Arial"/>
                <w:lang w:val="en-GB"/>
              </w:rPr>
              <w:t>improvement activities are driven forward together with local team</w:t>
            </w:r>
            <w:r w:rsidR="00140E26" w:rsidRPr="005A28A1">
              <w:rPr>
                <w:rFonts w:eastAsiaTheme="minorHAnsi" w:cs="Arial"/>
                <w:lang w:val="en-GB"/>
              </w:rPr>
              <w:t>s</w:t>
            </w:r>
            <w:r w:rsidR="00CA7E11" w:rsidRPr="005A28A1">
              <w:rPr>
                <w:rFonts w:eastAsiaTheme="minorHAnsi" w:cs="Arial"/>
                <w:lang w:val="en-GB"/>
              </w:rPr>
              <w:t>,</w:t>
            </w:r>
            <w:r w:rsidR="00140E26" w:rsidRPr="005A28A1">
              <w:rPr>
                <w:rFonts w:eastAsiaTheme="minorHAnsi" w:cs="Arial"/>
                <w:lang w:val="en-GB"/>
              </w:rPr>
              <w:t xml:space="preserve"> marketing, </w:t>
            </w:r>
            <w:r w:rsidR="00CA7E11" w:rsidRPr="005A28A1">
              <w:rPr>
                <w:rFonts w:eastAsiaTheme="minorHAnsi" w:cs="Arial"/>
                <w:lang w:val="en-GB"/>
              </w:rPr>
              <w:t xml:space="preserve">other key stakeholders and </w:t>
            </w:r>
            <w:r w:rsidR="00140E26" w:rsidRPr="005A28A1">
              <w:rPr>
                <w:rFonts w:eastAsiaTheme="minorHAnsi" w:cs="Arial"/>
                <w:lang w:val="en-GB"/>
              </w:rPr>
              <w:t>customers as appropriate.</w:t>
            </w:r>
          </w:p>
          <w:p w14:paraId="3E9B8A5F" w14:textId="51FB266A" w:rsidR="00FB6B41" w:rsidRPr="005A28A1" w:rsidRDefault="00FB6B41"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Pr>
                <w:rFonts w:eastAsiaTheme="minorHAnsi" w:cs="Arial"/>
                <w:lang w:val="en-GB"/>
              </w:rPr>
              <w:t>Responsible for the management, governance and oversight of customer escalations</w:t>
            </w:r>
            <w:r w:rsidR="006C3428">
              <w:rPr>
                <w:rFonts w:eastAsiaTheme="minorHAnsi" w:cs="Arial"/>
                <w:lang w:val="en-GB"/>
              </w:rPr>
              <w:t xml:space="preserve"> and complaints</w:t>
            </w:r>
            <w:r>
              <w:rPr>
                <w:rFonts w:eastAsiaTheme="minorHAnsi" w:cs="Arial"/>
                <w:lang w:val="en-GB"/>
              </w:rPr>
              <w:t>, at risk action plans</w:t>
            </w:r>
            <w:r w:rsidR="006C3428">
              <w:rPr>
                <w:rFonts w:eastAsiaTheme="minorHAnsi" w:cs="Arial"/>
                <w:lang w:val="en-GB"/>
              </w:rPr>
              <w:t xml:space="preserve"> and preventative measures.</w:t>
            </w:r>
          </w:p>
          <w:p w14:paraId="0711514C" w14:textId="276D0741" w:rsidR="00CA7E11" w:rsidRPr="005A28A1" w:rsidRDefault="00CA7E11"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sidRPr="005A28A1">
              <w:rPr>
                <w:rFonts w:eastAsiaTheme="minorHAnsi" w:cs="Arial"/>
                <w:lang w:val="en-GB"/>
              </w:rPr>
              <w:t xml:space="preserve">Issue based root cause analysis and remediation in agreement with the </w:t>
            </w:r>
            <w:r w:rsidR="00140E26" w:rsidRPr="005A28A1">
              <w:rPr>
                <w:rFonts w:eastAsiaTheme="minorHAnsi" w:cs="Arial"/>
                <w:lang w:val="en-GB"/>
              </w:rPr>
              <w:t>customer and Moorepay</w:t>
            </w:r>
            <w:r w:rsidRPr="005A28A1">
              <w:rPr>
                <w:rFonts w:eastAsiaTheme="minorHAnsi" w:cs="Arial"/>
                <w:lang w:val="en-GB"/>
              </w:rPr>
              <w:t xml:space="preserve"> incident management teams</w:t>
            </w:r>
            <w:r w:rsidR="00577159" w:rsidRPr="005A28A1">
              <w:rPr>
                <w:rFonts w:eastAsiaTheme="minorHAnsi" w:cs="Arial"/>
                <w:lang w:val="en-GB"/>
              </w:rPr>
              <w:t>.</w:t>
            </w:r>
          </w:p>
          <w:p w14:paraId="3E68891B" w14:textId="6DEC9069" w:rsidR="00CA7E11" w:rsidRPr="005A28A1" w:rsidRDefault="00CA7E11"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sidRPr="005A28A1">
              <w:rPr>
                <w:rFonts w:eastAsiaTheme="minorHAnsi" w:cs="Arial"/>
                <w:lang w:val="en-GB"/>
              </w:rPr>
              <w:t>Take ownership of service improvement initiatives driven out of c</w:t>
            </w:r>
            <w:r w:rsidR="00577159" w:rsidRPr="005A28A1">
              <w:rPr>
                <w:rFonts w:eastAsiaTheme="minorHAnsi" w:cs="Arial"/>
                <w:lang w:val="en-GB"/>
              </w:rPr>
              <w:t>ustomer</w:t>
            </w:r>
            <w:r w:rsidRPr="005A28A1">
              <w:rPr>
                <w:rFonts w:eastAsiaTheme="minorHAnsi" w:cs="Arial"/>
                <w:lang w:val="en-GB"/>
              </w:rPr>
              <w:t xml:space="preserve"> satisfaction feedback processes including brand and transactional NPS, c</w:t>
            </w:r>
            <w:r w:rsidR="00577159" w:rsidRPr="005A28A1">
              <w:rPr>
                <w:rFonts w:eastAsiaTheme="minorHAnsi" w:cs="Arial"/>
                <w:lang w:val="en-GB"/>
              </w:rPr>
              <w:t xml:space="preserve">ustomer </w:t>
            </w:r>
            <w:r w:rsidRPr="005A28A1">
              <w:rPr>
                <w:rFonts w:eastAsiaTheme="minorHAnsi" w:cs="Arial"/>
                <w:lang w:val="en-GB"/>
              </w:rPr>
              <w:t>governance meetings and other c</w:t>
            </w:r>
            <w:r w:rsidR="00577159" w:rsidRPr="005A28A1">
              <w:rPr>
                <w:rFonts w:eastAsiaTheme="minorHAnsi" w:cs="Arial"/>
                <w:lang w:val="en-GB"/>
              </w:rPr>
              <w:t xml:space="preserve">ustomer and colleague </w:t>
            </w:r>
            <w:r w:rsidRPr="005A28A1">
              <w:rPr>
                <w:rFonts w:eastAsiaTheme="minorHAnsi" w:cs="Arial"/>
                <w:lang w:val="en-GB"/>
              </w:rPr>
              <w:t>engagements.</w:t>
            </w:r>
          </w:p>
          <w:p w14:paraId="61066583" w14:textId="568DDF01" w:rsidR="008E6207" w:rsidRPr="005A28A1" w:rsidRDefault="0027613A"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Pr>
                <w:rFonts w:eastAsiaTheme="minorHAnsi" w:cs="Arial"/>
                <w:lang w:val="en-GB"/>
              </w:rPr>
              <w:t>Working with the Head of Business Services, be r</w:t>
            </w:r>
            <w:r w:rsidR="008E6207" w:rsidRPr="005A28A1">
              <w:rPr>
                <w:rFonts w:eastAsiaTheme="minorHAnsi" w:cs="Arial"/>
                <w:lang w:val="en-GB"/>
              </w:rPr>
              <w:t xml:space="preserve">esponsible for embedding measures </w:t>
            </w:r>
            <w:r w:rsidR="008844F5">
              <w:rPr>
                <w:rFonts w:eastAsiaTheme="minorHAnsi" w:cs="Arial"/>
                <w:lang w:val="en-GB"/>
              </w:rPr>
              <w:t xml:space="preserve">and </w:t>
            </w:r>
            <w:r w:rsidR="008E6207" w:rsidRPr="005A28A1">
              <w:rPr>
                <w:rFonts w:eastAsiaTheme="minorHAnsi" w:cs="Arial"/>
                <w:lang w:val="en-GB"/>
              </w:rPr>
              <w:t xml:space="preserve">providing actionable insights for customers and Moorepay continuous improvement activities. </w:t>
            </w:r>
          </w:p>
          <w:p w14:paraId="4D71392B" w14:textId="6E2DB18A"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eastAsiaTheme="minorHAnsi" w:cs="Arial"/>
                <w:lang w:val="en-GB"/>
              </w:rPr>
            </w:pPr>
            <w:r w:rsidRPr="005A28A1">
              <w:rPr>
                <w:rFonts w:eastAsiaTheme="minorHAnsi" w:cs="Arial"/>
                <w:lang w:val="en-GB"/>
              </w:rPr>
              <w:t>Creating relationships with the operational leads across Moorepay for effective and efficient service delivery</w:t>
            </w:r>
            <w:r w:rsidR="00F223CD" w:rsidRPr="005A28A1">
              <w:rPr>
                <w:rFonts w:eastAsiaTheme="minorHAnsi" w:cs="Arial"/>
                <w:lang w:val="en-GB"/>
              </w:rPr>
              <w:t>, issue resolution</w:t>
            </w:r>
            <w:r w:rsidRPr="005A28A1">
              <w:rPr>
                <w:rFonts w:eastAsiaTheme="minorHAnsi" w:cs="Arial"/>
                <w:lang w:val="en-GB"/>
              </w:rPr>
              <w:t xml:space="preserve"> and </w:t>
            </w:r>
            <w:r w:rsidR="00F223CD" w:rsidRPr="005A28A1">
              <w:rPr>
                <w:rFonts w:eastAsiaTheme="minorHAnsi" w:cs="Arial"/>
                <w:lang w:val="en-GB"/>
              </w:rPr>
              <w:t xml:space="preserve">service </w:t>
            </w:r>
            <w:r w:rsidRPr="005A28A1">
              <w:rPr>
                <w:rFonts w:eastAsiaTheme="minorHAnsi" w:cs="Arial"/>
                <w:lang w:val="en-GB"/>
              </w:rPr>
              <w:t>enhancement.</w:t>
            </w:r>
          </w:p>
          <w:p w14:paraId="0BAAF3A7" w14:textId="77777777" w:rsidR="008E6207" w:rsidRPr="005A28A1" w:rsidRDefault="008E6207" w:rsidP="0063760E">
            <w:pPr>
              <w:pStyle w:val="Bullet1"/>
              <w:numPr>
                <w:ilvl w:val="0"/>
                <w:numId w:val="0"/>
              </w:numPr>
              <w:ind w:left="720" w:hanging="360"/>
              <w:jc w:val="both"/>
              <w:rPr>
                <w:rFonts w:cs="Arial"/>
              </w:rPr>
            </w:pPr>
          </w:p>
          <w:p w14:paraId="3851F6A8" w14:textId="77777777" w:rsidR="008E6207" w:rsidRPr="005A28A1" w:rsidRDefault="008E6207" w:rsidP="0063760E">
            <w:pPr>
              <w:pStyle w:val="Default"/>
              <w:jc w:val="both"/>
              <w:rPr>
                <w:rFonts w:ascii="Arial" w:hAnsi="Arial" w:cs="Arial"/>
                <w:sz w:val="22"/>
                <w:szCs w:val="22"/>
              </w:rPr>
            </w:pPr>
            <w:r w:rsidRPr="005A28A1">
              <w:rPr>
                <w:rFonts w:ascii="Arial" w:hAnsi="Arial" w:cs="Arial"/>
                <w:b/>
                <w:bCs/>
                <w:sz w:val="22"/>
                <w:szCs w:val="22"/>
              </w:rPr>
              <w:t xml:space="preserve">Leadership and Talent Management </w:t>
            </w:r>
          </w:p>
          <w:p w14:paraId="3B704C38" w14:textId="77777777"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Increase colleague engagement and developing talent to optimise customer relationships.</w:t>
            </w:r>
          </w:p>
          <w:p w14:paraId="5E28DB3B" w14:textId="56925620"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Act as a key point of escalation on behalf of the customer to ensure swift incident resolution and effective client management is in place</w:t>
            </w:r>
            <w:r w:rsidR="007F0B6B" w:rsidRPr="005A28A1">
              <w:rPr>
                <w:rFonts w:cs="Arial"/>
              </w:rPr>
              <w:t>.</w:t>
            </w:r>
          </w:p>
          <w:p w14:paraId="606F4CEF" w14:textId="54B4E431"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Build key relationships with the commercial team to grow and develop our commercial relationships and secure contract extension</w:t>
            </w:r>
            <w:r w:rsidR="007F0B6B" w:rsidRPr="005A28A1">
              <w:rPr>
                <w:rFonts w:cs="Arial"/>
              </w:rPr>
              <w:t>s.</w:t>
            </w:r>
          </w:p>
          <w:p w14:paraId="28E7593F" w14:textId="77777777" w:rsidR="008E6207" w:rsidRPr="005A28A1" w:rsidRDefault="008E6207" w:rsidP="0063760E">
            <w:pPr>
              <w:pStyle w:val="DefaultText"/>
              <w:suppressAutoHyphens/>
              <w:jc w:val="both"/>
              <w:rPr>
                <w:rFonts w:ascii="Arial" w:hAnsi="Arial" w:cs="Arial"/>
                <w:noProof w:val="0"/>
                <w:sz w:val="22"/>
                <w:szCs w:val="22"/>
              </w:rPr>
            </w:pPr>
          </w:p>
          <w:p w14:paraId="4E57995B" w14:textId="77777777" w:rsidR="008E6207" w:rsidRPr="005A28A1" w:rsidRDefault="008E6207" w:rsidP="0063760E">
            <w:pPr>
              <w:pStyle w:val="Default"/>
              <w:jc w:val="both"/>
              <w:rPr>
                <w:rFonts w:ascii="Arial" w:hAnsi="Arial" w:cs="Arial"/>
                <w:b/>
                <w:bCs/>
                <w:sz w:val="22"/>
                <w:szCs w:val="22"/>
              </w:rPr>
            </w:pPr>
            <w:r w:rsidRPr="005A28A1">
              <w:rPr>
                <w:rFonts w:ascii="Arial" w:hAnsi="Arial" w:cs="Arial"/>
                <w:b/>
                <w:bCs/>
                <w:sz w:val="22"/>
                <w:szCs w:val="22"/>
              </w:rPr>
              <w:t>Financial Management</w:t>
            </w:r>
          </w:p>
          <w:p w14:paraId="11A31F3D" w14:textId="45B126E1" w:rsidR="008E6207" w:rsidRPr="005A28A1" w:rsidRDefault="004B0B9E"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 xml:space="preserve">Work with the sales teams to ensure your customers are well managed in terms of </w:t>
            </w:r>
            <w:r w:rsidR="008E6207" w:rsidRPr="005A28A1">
              <w:rPr>
                <w:rFonts w:cs="Arial"/>
              </w:rPr>
              <w:t>commercial management and revenue performance of nominated customer accounts including completeness of billing and resolution of disputes</w:t>
            </w:r>
            <w:r w:rsidRPr="005A28A1">
              <w:rPr>
                <w:rFonts w:cs="Arial"/>
              </w:rPr>
              <w:t>.</w:t>
            </w:r>
          </w:p>
          <w:p w14:paraId="39F21F35" w14:textId="77A793F9"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Reviewing efficiency of delivery with Service Delivery in order to manage margin</w:t>
            </w:r>
            <w:r w:rsidR="007F0B6B" w:rsidRPr="005A28A1">
              <w:rPr>
                <w:rFonts w:cs="Arial"/>
              </w:rPr>
              <w:t xml:space="preserve"> </w:t>
            </w:r>
            <w:r w:rsidR="004B0B9E" w:rsidRPr="005A28A1">
              <w:rPr>
                <w:rFonts w:cs="Arial"/>
              </w:rPr>
              <w:t>expectations</w:t>
            </w:r>
            <w:r w:rsidR="00614338" w:rsidRPr="005A28A1">
              <w:rPr>
                <w:rFonts w:cs="Arial"/>
              </w:rPr>
              <w:t>.</w:t>
            </w:r>
          </w:p>
          <w:p w14:paraId="18A40900" w14:textId="4025BD86"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Identification of revenue / scope opportunities</w:t>
            </w:r>
            <w:r w:rsidR="004B0B9E" w:rsidRPr="005A28A1">
              <w:rPr>
                <w:rFonts w:cs="Arial"/>
              </w:rPr>
              <w:t>.</w:t>
            </w:r>
          </w:p>
          <w:p w14:paraId="160BA133" w14:textId="6B09F276" w:rsidR="004B0B9E" w:rsidRPr="005A28A1" w:rsidRDefault="00021D12"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Effective m</w:t>
            </w:r>
            <w:r w:rsidR="004B0B9E" w:rsidRPr="005A28A1">
              <w:rPr>
                <w:rFonts w:cs="Arial"/>
              </w:rPr>
              <w:t>anagement of issues</w:t>
            </w:r>
            <w:r w:rsidR="00D568FC" w:rsidRPr="005A28A1">
              <w:rPr>
                <w:rFonts w:cs="Arial"/>
              </w:rPr>
              <w:t>,</w:t>
            </w:r>
            <w:r w:rsidR="00614338" w:rsidRPr="005A28A1">
              <w:rPr>
                <w:rFonts w:cs="Arial"/>
              </w:rPr>
              <w:t xml:space="preserve"> at risk processes,</w:t>
            </w:r>
            <w:r w:rsidR="00D568FC" w:rsidRPr="005A28A1">
              <w:rPr>
                <w:rFonts w:cs="Arial"/>
              </w:rPr>
              <w:t xml:space="preserve"> churn risks, customer escalations and complaints</w:t>
            </w:r>
            <w:r w:rsidR="00614338" w:rsidRPr="005A28A1">
              <w:rPr>
                <w:rFonts w:cs="Arial"/>
              </w:rPr>
              <w:t>,</w:t>
            </w:r>
            <w:r w:rsidRPr="005A28A1">
              <w:rPr>
                <w:rFonts w:cs="Arial"/>
              </w:rPr>
              <w:t xml:space="preserve"> which ensure we avoid the need for credit notes/discounts.</w:t>
            </w:r>
            <w:r w:rsidR="004B0B9E" w:rsidRPr="005A28A1">
              <w:rPr>
                <w:rFonts w:cs="Arial"/>
              </w:rPr>
              <w:t xml:space="preserve"> </w:t>
            </w:r>
          </w:p>
          <w:p w14:paraId="67FA092F" w14:textId="77777777" w:rsidR="008E6207" w:rsidRPr="005A28A1" w:rsidRDefault="008E6207" w:rsidP="0063760E">
            <w:pPr>
              <w:pStyle w:val="Bullet1"/>
              <w:numPr>
                <w:ilvl w:val="0"/>
                <w:numId w:val="0"/>
              </w:numPr>
              <w:ind w:left="720" w:hanging="360"/>
              <w:jc w:val="both"/>
              <w:rPr>
                <w:rFonts w:cs="Arial"/>
              </w:rPr>
            </w:pPr>
          </w:p>
          <w:p w14:paraId="7E3F3526" w14:textId="77777777" w:rsidR="008E6207" w:rsidRPr="005A28A1" w:rsidRDefault="008E6207" w:rsidP="0063760E">
            <w:pPr>
              <w:pStyle w:val="Default"/>
              <w:jc w:val="both"/>
              <w:rPr>
                <w:rFonts w:ascii="Arial" w:hAnsi="Arial" w:cs="Arial"/>
                <w:sz w:val="22"/>
                <w:szCs w:val="22"/>
              </w:rPr>
            </w:pPr>
            <w:r w:rsidRPr="005A28A1">
              <w:rPr>
                <w:rFonts w:ascii="Arial" w:hAnsi="Arial" w:cs="Arial"/>
                <w:b/>
                <w:bCs/>
                <w:sz w:val="22"/>
                <w:szCs w:val="22"/>
              </w:rPr>
              <w:t xml:space="preserve">Customer Success </w:t>
            </w:r>
          </w:p>
          <w:p w14:paraId="59E6F448" w14:textId="1E4F63C2"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lastRenderedPageBreak/>
              <w:t xml:space="preserve">Responsible for </w:t>
            </w:r>
            <w:r w:rsidR="00D568FC" w:rsidRPr="005A28A1">
              <w:rPr>
                <w:rFonts w:cs="Arial"/>
              </w:rPr>
              <w:t xml:space="preserve">delivering the Moorepay customer success function and the </w:t>
            </w:r>
            <w:r w:rsidRPr="005A28A1">
              <w:rPr>
                <w:rFonts w:cs="Arial"/>
              </w:rPr>
              <w:t xml:space="preserve">overall success of </w:t>
            </w:r>
            <w:r w:rsidR="00F21180">
              <w:rPr>
                <w:rFonts w:cs="Arial"/>
              </w:rPr>
              <w:t xml:space="preserve">key </w:t>
            </w:r>
            <w:r w:rsidRPr="005A28A1">
              <w:rPr>
                <w:rFonts w:cs="Arial"/>
              </w:rPr>
              <w:t xml:space="preserve">Moorepay Customer </w:t>
            </w:r>
            <w:r w:rsidR="00F21180">
              <w:rPr>
                <w:rFonts w:cs="Arial"/>
              </w:rPr>
              <w:t>relationships</w:t>
            </w:r>
            <w:r w:rsidR="00D568FC" w:rsidRPr="005A28A1">
              <w:rPr>
                <w:rFonts w:cs="Arial"/>
              </w:rPr>
              <w:t>.</w:t>
            </w:r>
          </w:p>
          <w:p w14:paraId="0C364334" w14:textId="2C9D6ECB"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 xml:space="preserve">Building key </w:t>
            </w:r>
            <w:r w:rsidR="00021D12" w:rsidRPr="005A28A1">
              <w:rPr>
                <w:rFonts w:cs="Arial"/>
              </w:rPr>
              <w:t>c</w:t>
            </w:r>
            <w:r w:rsidRPr="005A28A1">
              <w:rPr>
                <w:rFonts w:cs="Arial"/>
              </w:rPr>
              <w:t>ustomer relationships with stakeholders</w:t>
            </w:r>
            <w:r w:rsidR="00672A84">
              <w:rPr>
                <w:rFonts w:cs="Arial"/>
              </w:rPr>
              <w:t>.</w:t>
            </w:r>
          </w:p>
          <w:p w14:paraId="18BCDB97" w14:textId="02E9FDBF"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Management of contractual obligations and process changes</w:t>
            </w:r>
            <w:r w:rsidR="00D568FC" w:rsidRPr="005A28A1">
              <w:rPr>
                <w:rFonts w:cs="Arial"/>
              </w:rPr>
              <w:t xml:space="preserve"> for nominated customers.</w:t>
            </w:r>
            <w:r w:rsidRPr="005A28A1">
              <w:rPr>
                <w:rFonts w:cs="Arial"/>
              </w:rPr>
              <w:t xml:space="preserve"> </w:t>
            </w:r>
          </w:p>
          <w:p w14:paraId="2040DE17" w14:textId="54EC1664"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Ongoing c</w:t>
            </w:r>
            <w:r w:rsidR="00D568FC" w:rsidRPr="005A28A1">
              <w:rPr>
                <w:rFonts w:cs="Arial"/>
              </w:rPr>
              <w:t>ustomer</w:t>
            </w:r>
            <w:r w:rsidRPr="005A28A1">
              <w:rPr>
                <w:rFonts w:cs="Arial"/>
              </w:rPr>
              <w:t xml:space="preserve"> health</w:t>
            </w:r>
            <w:r w:rsidR="00D568FC" w:rsidRPr="005A28A1">
              <w:rPr>
                <w:rFonts w:cs="Arial"/>
              </w:rPr>
              <w:t xml:space="preserve"> </w:t>
            </w:r>
            <w:r w:rsidRPr="005A28A1">
              <w:rPr>
                <w:rFonts w:cs="Arial"/>
              </w:rPr>
              <w:t xml:space="preserve">checks ensuring that improvement activities are </w:t>
            </w:r>
            <w:r w:rsidR="00D568FC" w:rsidRPr="005A28A1">
              <w:rPr>
                <w:rFonts w:cs="Arial"/>
              </w:rPr>
              <w:t>driven by your function and tangible results achieved.</w:t>
            </w:r>
          </w:p>
          <w:p w14:paraId="7394CE9A" w14:textId="46F47E48"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Incident root cause analysis and remediation in agreement with the client</w:t>
            </w:r>
            <w:r w:rsidR="00672A84">
              <w:rPr>
                <w:rFonts w:cs="Arial"/>
              </w:rPr>
              <w:t>.</w:t>
            </w:r>
          </w:p>
          <w:p w14:paraId="2EC6D744" w14:textId="77777777"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 xml:space="preserve">Ownership of service improvement initiatives prioritised from customer feedback. </w:t>
            </w:r>
          </w:p>
          <w:p w14:paraId="1D3D2625" w14:textId="77777777" w:rsidR="008E6207" w:rsidRPr="005A28A1" w:rsidRDefault="008E6207" w:rsidP="0063760E">
            <w:pPr>
              <w:pStyle w:val="Bullet1"/>
              <w:numPr>
                <w:ilvl w:val="0"/>
                <w:numId w:val="0"/>
              </w:numPr>
              <w:ind w:left="425"/>
              <w:jc w:val="both"/>
              <w:rPr>
                <w:rFonts w:cs="Arial"/>
              </w:rPr>
            </w:pPr>
          </w:p>
          <w:p w14:paraId="4DED1622" w14:textId="77777777" w:rsidR="008E6207" w:rsidRPr="00475893" w:rsidRDefault="008E6207" w:rsidP="0063760E">
            <w:pPr>
              <w:pStyle w:val="Heading11"/>
              <w:suppressAutoHyphens/>
              <w:jc w:val="both"/>
              <w:rPr>
                <w:rFonts w:ascii="Arial" w:hAnsi="Arial" w:cs="Arial"/>
                <w:noProof w:val="0"/>
                <w:color w:val="auto"/>
                <w:sz w:val="22"/>
                <w:szCs w:val="22"/>
              </w:rPr>
            </w:pPr>
            <w:r w:rsidRPr="00475893">
              <w:rPr>
                <w:rFonts w:ascii="Arial" w:hAnsi="Arial" w:cs="Arial"/>
                <w:noProof w:val="0"/>
                <w:color w:val="auto"/>
                <w:sz w:val="22"/>
                <w:szCs w:val="22"/>
              </w:rPr>
              <w:t>Knowledge, Skills and Experience</w:t>
            </w:r>
          </w:p>
          <w:p w14:paraId="1B76F523" w14:textId="77777777" w:rsidR="008E6207" w:rsidRPr="005A28A1" w:rsidRDefault="008E6207" w:rsidP="0063760E">
            <w:pPr>
              <w:pStyle w:val="Bullet1"/>
              <w:numPr>
                <w:ilvl w:val="0"/>
                <w:numId w:val="0"/>
              </w:numPr>
              <w:jc w:val="both"/>
              <w:rPr>
                <w:rFonts w:cs="Arial"/>
                <w:b/>
              </w:rPr>
            </w:pPr>
          </w:p>
          <w:p w14:paraId="3DA710F0" w14:textId="77777777" w:rsidR="008E6207" w:rsidRPr="005A28A1" w:rsidRDefault="008E6207" w:rsidP="0063760E">
            <w:pPr>
              <w:pStyle w:val="Bullet1"/>
              <w:numPr>
                <w:ilvl w:val="0"/>
                <w:numId w:val="0"/>
              </w:numPr>
              <w:jc w:val="both"/>
              <w:rPr>
                <w:rFonts w:cs="Arial"/>
              </w:rPr>
            </w:pPr>
            <w:r w:rsidRPr="005A28A1">
              <w:rPr>
                <w:rFonts w:cs="Arial"/>
                <w:b/>
              </w:rPr>
              <w:t>Business Knowledge</w:t>
            </w:r>
          </w:p>
          <w:p w14:paraId="4D419D21" w14:textId="08054AAE" w:rsidR="008E6207"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Track record in Customer success and relationship management</w:t>
            </w:r>
            <w:r w:rsidR="00672A84">
              <w:rPr>
                <w:rFonts w:cs="Arial"/>
              </w:rPr>
              <w:t>.</w:t>
            </w:r>
          </w:p>
          <w:p w14:paraId="1D6A21D3" w14:textId="39C1F4EA" w:rsidR="00BD190D" w:rsidRPr="005F0AB0" w:rsidRDefault="00BD190D" w:rsidP="0063760E">
            <w:pPr>
              <w:pStyle w:val="Bullet1"/>
              <w:numPr>
                <w:ilvl w:val="0"/>
                <w:numId w:val="2"/>
              </w:numPr>
              <w:tabs>
                <w:tab w:val="clear" w:pos="720"/>
                <w:tab w:val="num" w:pos="426"/>
              </w:tabs>
              <w:suppressAutoHyphens/>
              <w:spacing w:before="0"/>
              <w:ind w:left="425" w:hanging="425"/>
              <w:jc w:val="both"/>
              <w:rPr>
                <w:rFonts w:cs="Arial"/>
              </w:rPr>
            </w:pPr>
            <w:r w:rsidRPr="005F0AB0">
              <w:rPr>
                <w:rFonts w:cs="Arial"/>
              </w:rPr>
              <w:t>Strong client service and client management experience with evidence of sustainable service improvement</w:t>
            </w:r>
            <w:r w:rsidR="001251AE">
              <w:rPr>
                <w:rFonts w:cs="Arial"/>
              </w:rPr>
              <w:t xml:space="preserve"> and improved brand NPS results</w:t>
            </w:r>
            <w:r w:rsidR="00672A84">
              <w:rPr>
                <w:rFonts w:cs="Arial"/>
              </w:rPr>
              <w:t>.</w:t>
            </w:r>
          </w:p>
          <w:p w14:paraId="0F146F42" w14:textId="05AA0404" w:rsidR="00672A84" w:rsidRDefault="00672A84" w:rsidP="0063760E">
            <w:pPr>
              <w:pStyle w:val="Bullet1"/>
              <w:numPr>
                <w:ilvl w:val="0"/>
                <w:numId w:val="2"/>
              </w:numPr>
              <w:tabs>
                <w:tab w:val="clear" w:pos="720"/>
                <w:tab w:val="num" w:pos="426"/>
              </w:tabs>
              <w:suppressAutoHyphens/>
              <w:spacing w:before="0"/>
              <w:ind w:left="425" w:hanging="425"/>
              <w:jc w:val="both"/>
              <w:rPr>
                <w:rFonts w:cs="Arial"/>
              </w:rPr>
            </w:pPr>
            <w:r>
              <w:rPr>
                <w:rFonts w:cs="Arial"/>
              </w:rPr>
              <w:t xml:space="preserve">Experience delivering outsourced </w:t>
            </w:r>
            <w:r w:rsidR="00391B37">
              <w:rPr>
                <w:rFonts w:cs="Arial"/>
              </w:rPr>
              <w:t xml:space="preserve">services (SaaS and BPaaS) to </w:t>
            </w:r>
            <w:r w:rsidR="009509AE">
              <w:rPr>
                <w:rFonts w:cs="Arial"/>
              </w:rPr>
              <w:t>scaled volumes of customers ranging from 50 to 2000 employees</w:t>
            </w:r>
          </w:p>
          <w:p w14:paraId="5ADE0638" w14:textId="66FF6E3E" w:rsidR="009509AE" w:rsidRDefault="009509AE" w:rsidP="0063760E">
            <w:pPr>
              <w:pStyle w:val="Bullet1"/>
              <w:numPr>
                <w:ilvl w:val="0"/>
                <w:numId w:val="2"/>
              </w:numPr>
              <w:tabs>
                <w:tab w:val="clear" w:pos="720"/>
                <w:tab w:val="num" w:pos="426"/>
              </w:tabs>
              <w:suppressAutoHyphens/>
              <w:spacing w:before="0"/>
              <w:ind w:left="425" w:hanging="425"/>
              <w:jc w:val="both"/>
              <w:rPr>
                <w:rFonts w:cs="Arial"/>
              </w:rPr>
            </w:pPr>
            <w:r>
              <w:rPr>
                <w:rFonts w:cs="Arial"/>
              </w:rPr>
              <w:t xml:space="preserve">Proven </w:t>
            </w:r>
            <w:r w:rsidR="00F070D7">
              <w:rPr>
                <w:rFonts w:cs="Arial"/>
              </w:rPr>
              <w:t>experience supporting thousands of customers through product upgrades/re-platforming or significant periods of change</w:t>
            </w:r>
          </w:p>
          <w:p w14:paraId="6935E1F0" w14:textId="4B33FC33"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Commercial ability and presentation skills</w:t>
            </w:r>
            <w:r w:rsidR="00672A84">
              <w:rPr>
                <w:rFonts w:cs="Arial"/>
              </w:rPr>
              <w:t>.</w:t>
            </w:r>
          </w:p>
          <w:p w14:paraId="5329A40E" w14:textId="245EFE4E"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Knowledge of legal, regulatory and compliance requirements of HR and payroll services</w:t>
            </w:r>
            <w:r w:rsidR="00672A84">
              <w:rPr>
                <w:rFonts w:cs="Arial"/>
              </w:rPr>
              <w:t>.</w:t>
            </w:r>
          </w:p>
          <w:p w14:paraId="7F878E30" w14:textId="77777777" w:rsidR="008E6207" w:rsidRPr="005A28A1" w:rsidRDefault="008E6207" w:rsidP="0063760E">
            <w:pPr>
              <w:suppressAutoHyphens/>
              <w:jc w:val="both"/>
              <w:rPr>
                <w:rFonts w:ascii="Arial" w:hAnsi="Arial" w:cs="Arial"/>
                <w:b/>
              </w:rPr>
            </w:pPr>
          </w:p>
          <w:p w14:paraId="0E66D73A" w14:textId="77777777" w:rsidR="008E6207" w:rsidRPr="005A28A1" w:rsidRDefault="008E6207" w:rsidP="0063760E">
            <w:pPr>
              <w:pStyle w:val="Bullet1"/>
              <w:numPr>
                <w:ilvl w:val="0"/>
                <w:numId w:val="0"/>
              </w:numPr>
              <w:jc w:val="both"/>
              <w:rPr>
                <w:rFonts w:cs="Arial"/>
              </w:rPr>
            </w:pPr>
            <w:r w:rsidRPr="005A28A1">
              <w:rPr>
                <w:rFonts w:cs="Arial"/>
                <w:b/>
              </w:rPr>
              <w:t>Essential Functional / Technical Skills</w:t>
            </w:r>
            <w:r w:rsidRPr="005A28A1">
              <w:rPr>
                <w:rFonts w:cs="Arial"/>
              </w:rPr>
              <w:t xml:space="preserve"> </w:t>
            </w:r>
          </w:p>
          <w:p w14:paraId="04CFE73B" w14:textId="77777777" w:rsidR="00476F19" w:rsidRPr="00BD190D" w:rsidRDefault="00476F19" w:rsidP="00476F19">
            <w:pPr>
              <w:pStyle w:val="Bullet1"/>
              <w:numPr>
                <w:ilvl w:val="0"/>
                <w:numId w:val="2"/>
              </w:numPr>
              <w:tabs>
                <w:tab w:val="clear" w:pos="720"/>
                <w:tab w:val="num" w:pos="426"/>
              </w:tabs>
              <w:suppressAutoHyphens/>
              <w:spacing w:before="0"/>
              <w:ind w:left="425" w:hanging="425"/>
              <w:jc w:val="both"/>
              <w:rPr>
                <w:rFonts w:cs="Arial"/>
              </w:rPr>
            </w:pPr>
            <w:r>
              <w:rPr>
                <w:rFonts w:cs="Arial"/>
              </w:rPr>
              <w:t>Experience using AI tools as part of the Customer Success function</w:t>
            </w:r>
          </w:p>
          <w:p w14:paraId="1A5B956E" w14:textId="1EF57FAE"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Data analysis, investigation, reporting and acting on feedback</w:t>
            </w:r>
            <w:r w:rsidR="00610112" w:rsidRPr="005A28A1">
              <w:rPr>
                <w:rFonts w:cs="Arial"/>
              </w:rPr>
              <w:t>.</w:t>
            </w:r>
            <w:r w:rsidRPr="005A28A1">
              <w:rPr>
                <w:rFonts w:cs="Arial"/>
              </w:rPr>
              <w:t xml:space="preserve">  </w:t>
            </w:r>
          </w:p>
          <w:p w14:paraId="468049C5" w14:textId="4B2FF90C"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Strong c</w:t>
            </w:r>
            <w:r w:rsidR="00610112" w:rsidRPr="005A28A1">
              <w:rPr>
                <w:rFonts w:cs="Arial"/>
              </w:rPr>
              <w:t>ustomer</w:t>
            </w:r>
            <w:r w:rsidRPr="005A28A1">
              <w:rPr>
                <w:rFonts w:cs="Arial"/>
              </w:rPr>
              <w:t xml:space="preserve"> manage</w:t>
            </w:r>
            <w:r w:rsidR="00610112" w:rsidRPr="005A28A1">
              <w:rPr>
                <w:rFonts w:cs="Arial"/>
              </w:rPr>
              <w:t xml:space="preserve">ment </w:t>
            </w:r>
            <w:r w:rsidRPr="005A28A1">
              <w:rPr>
                <w:rFonts w:cs="Arial"/>
              </w:rPr>
              <w:t>with evidence of sustainable service improvement</w:t>
            </w:r>
            <w:r w:rsidR="00610112" w:rsidRPr="005A28A1">
              <w:rPr>
                <w:rFonts w:cs="Arial"/>
              </w:rPr>
              <w:t>.</w:t>
            </w:r>
          </w:p>
          <w:p w14:paraId="429AD5DF" w14:textId="0A721C1A"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Proven track record in the successful delivery of business process improvement</w:t>
            </w:r>
            <w:r w:rsidR="00610112" w:rsidRPr="005A28A1">
              <w:rPr>
                <w:rFonts w:cs="Arial"/>
              </w:rPr>
              <w:t>.</w:t>
            </w:r>
          </w:p>
          <w:p w14:paraId="490B948B" w14:textId="56ACC3A5"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Delivery of commercial benefit through enhancement initiatives</w:t>
            </w:r>
            <w:r w:rsidR="00610112" w:rsidRPr="005A28A1">
              <w:rPr>
                <w:rFonts w:cs="Arial"/>
              </w:rPr>
              <w:t>.</w:t>
            </w:r>
          </w:p>
          <w:p w14:paraId="5C4E6BBD" w14:textId="3CDA859B" w:rsidR="008E6207"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Ability to build and leverage internal networks</w:t>
            </w:r>
            <w:r w:rsidR="00610112" w:rsidRPr="005A28A1">
              <w:rPr>
                <w:rFonts w:cs="Arial"/>
              </w:rPr>
              <w:t>.</w:t>
            </w:r>
            <w:r w:rsidRPr="005A28A1">
              <w:rPr>
                <w:rFonts w:cs="Arial"/>
              </w:rPr>
              <w:t xml:space="preserve"> </w:t>
            </w:r>
          </w:p>
          <w:p w14:paraId="28C55B71" w14:textId="2C0C0B3C" w:rsidR="00BF3E08" w:rsidRDefault="00BF3E08" w:rsidP="0063760E">
            <w:pPr>
              <w:pStyle w:val="Bullet1"/>
              <w:numPr>
                <w:ilvl w:val="0"/>
                <w:numId w:val="2"/>
              </w:numPr>
              <w:tabs>
                <w:tab w:val="clear" w:pos="720"/>
                <w:tab w:val="num" w:pos="426"/>
              </w:tabs>
              <w:suppressAutoHyphens/>
              <w:spacing w:before="0"/>
              <w:ind w:left="425" w:hanging="425"/>
              <w:jc w:val="both"/>
              <w:rPr>
                <w:rFonts w:cs="Arial"/>
              </w:rPr>
            </w:pPr>
            <w:r w:rsidRPr="00BF3E08">
              <w:rPr>
                <w:rFonts w:cs="Arial"/>
              </w:rPr>
              <w:t>Cost optimisation and EBITDA growth</w:t>
            </w:r>
            <w:r w:rsidR="00C436F6">
              <w:rPr>
                <w:rFonts w:cs="Arial"/>
              </w:rPr>
              <w:t>.</w:t>
            </w:r>
          </w:p>
          <w:p w14:paraId="218F811E" w14:textId="5E2AE6A9" w:rsidR="00BD190D" w:rsidRDefault="00BD190D" w:rsidP="0063760E">
            <w:pPr>
              <w:pStyle w:val="Bullet1"/>
              <w:numPr>
                <w:ilvl w:val="0"/>
                <w:numId w:val="2"/>
              </w:numPr>
              <w:tabs>
                <w:tab w:val="clear" w:pos="720"/>
                <w:tab w:val="num" w:pos="426"/>
              </w:tabs>
              <w:suppressAutoHyphens/>
              <w:spacing w:before="0"/>
              <w:ind w:left="425" w:hanging="425"/>
              <w:jc w:val="both"/>
              <w:rPr>
                <w:rFonts w:cs="Arial"/>
              </w:rPr>
            </w:pPr>
            <w:r w:rsidRPr="00BD190D">
              <w:rPr>
                <w:rFonts w:cs="Arial"/>
              </w:rPr>
              <w:t>Lean</w:t>
            </w:r>
            <w:r w:rsidR="00476F19">
              <w:rPr>
                <w:rFonts w:cs="Arial"/>
              </w:rPr>
              <w:t>/</w:t>
            </w:r>
            <w:r w:rsidRPr="00BD190D">
              <w:rPr>
                <w:rFonts w:cs="Arial"/>
              </w:rPr>
              <w:t>business process optimisation skills, proven to drive transformation</w:t>
            </w:r>
            <w:r w:rsidR="00C436F6">
              <w:rPr>
                <w:rFonts w:cs="Arial"/>
              </w:rPr>
              <w:t>.</w:t>
            </w:r>
          </w:p>
          <w:p w14:paraId="47882A4B" w14:textId="77777777" w:rsidR="008E6207" w:rsidRPr="005A28A1" w:rsidRDefault="008E6207" w:rsidP="0063760E">
            <w:pPr>
              <w:suppressAutoHyphens/>
              <w:jc w:val="both"/>
              <w:rPr>
                <w:rFonts w:ascii="Arial" w:hAnsi="Arial" w:cs="Arial"/>
                <w:b/>
              </w:rPr>
            </w:pPr>
          </w:p>
          <w:p w14:paraId="4DCB6A05" w14:textId="77777777" w:rsidR="008E6207" w:rsidRPr="0034044D" w:rsidRDefault="008E6207" w:rsidP="0063760E">
            <w:pPr>
              <w:pStyle w:val="Bullet1"/>
              <w:numPr>
                <w:ilvl w:val="0"/>
                <w:numId w:val="0"/>
              </w:numPr>
              <w:jc w:val="both"/>
              <w:rPr>
                <w:rFonts w:cs="Arial"/>
                <w:b/>
              </w:rPr>
            </w:pPr>
            <w:r w:rsidRPr="0034044D">
              <w:rPr>
                <w:rFonts w:cs="Arial"/>
                <w:b/>
              </w:rPr>
              <w:t>Personal Attributes / Competencies</w:t>
            </w:r>
          </w:p>
          <w:p w14:paraId="0FAF1571" w14:textId="72E30FC2"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 xml:space="preserve">Engaging </w:t>
            </w:r>
            <w:r w:rsidR="00610112" w:rsidRPr="005A28A1">
              <w:rPr>
                <w:rFonts w:cs="Arial"/>
              </w:rPr>
              <w:t>c</w:t>
            </w:r>
            <w:r w:rsidRPr="005A28A1">
              <w:rPr>
                <w:rFonts w:cs="Arial"/>
              </w:rPr>
              <w:t>ustomers and colleagues with excellent communication skills</w:t>
            </w:r>
            <w:r w:rsidR="00610112" w:rsidRPr="005A28A1">
              <w:rPr>
                <w:rFonts w:cs="Arial"/>
              </w:rPr>
              <w:t>.</w:t>
            </w:r>
            <w:r w:rsidRPr="005A28A1">
              <w:rPr>
                <w:rFonts w:cs="Arial"/>
              </w:rPr>
              <w:t xml:space="preserve"> </w:t>
            </w:r>
          </w:p>
          <w:p w14:paraId="354F23BF" w14:textId="3F8423F8" w:rsidR="00C436F6" w:rsidRPr="00302967" w:rsidRDefault="00C436F6" w:rsidP="0063760E">
            <w:pPr>
              <w:pStyle w:val="Bullet1"/>
              <w:numPr>
                <w:ilvl w:val="0"/>
                <w:numId w:val="2"/>
              </w:numPr>
              <w:tabs>
                <w:tab w:val="clear" w:pos="720"/>
                <w:tab w:val="num" w:pos="426"/>
              </w:tabs>
              <w:suppressAutoHyphens/>
              <w:spacing w:before="0"/>
              <w:ind w:left="425" w:hanging="425"/>
              <w:jc w:val="both"/>
              <w:rPr>
                <w:rFonts w:cs="Arial"/>
              </w:rPr>
            </w:pPr>
            <w:r w:rsidRPr="00302967">
              <w:rPr>
                <w:rFonts w:cs="Arial"/>
              </w:rPr>
              <w:t>Client focussed with a passion for improving the client experience</w:t>
            </w:r>
            <w:r w:rsidR="00302967">
              <w:rPr>
                <w:rFonts w:cs="Arial"/>
              </w:rPr>
              <w:t>.</w:t>
            </w:r>
          </w:p>
          <w:p w14:paraId="381B1BC6" w14:textId="4B64AEF2" w:rsidR="00C436F6" w:rsidRPr="00302967" w:rsidRDefault="00C436F6" w:rsidP="0063760E">
            <w:pPr>
              <w:pStyle w:val="Bullet1"/>
              <w:numPr>
                <w:ilvl w:val="0"/>
                <w:numId w:val="2"/>
              </w:numPr>
              <w:tabs>
                <w:tab w:val="clear" w:pos="720"/>
                <w:tab w:val="num" w:pos="426"/>
              </w:tabs>
              <w:suppressAutoHyphens/>
              <w:spacing w:before="0"/>
              <w:ind w:left="425" w:hanging="425"/>
              <w:jc w:val="both"/>
              <w:rPr>
                <w:rFonts w:cs="Arial"/>
              </w:rPr>
            </w:pPr>
            <w:r w:rsidRPr="00302967">
              <w:rPr>
                <w:rFonts w:cs="Arial"/>
              </w:rPr>
              <w:t>Strong people manager with the ability to develop/manage high performing teams</w:t>
            </w:r>
            <w:r w:rsidR="00302967">
              <w:rPr>
                <w:rFonts w:cs="Arial"/>
              </w:rPr>
              <w:t>.</w:t>
            </w:r>
          </w:p>
          <w:p w14:paraId="0305418E" w14:textId="70984930" w:rsidR="00C436F6" w:rsidRPr="00302967" w:rsidRDefault="00C436F6" w:rsidP="0063760E">
            <w:pPr>
              <w:pStyle w:val="Bullet1"/>
              <w:numPr>
                <w:ilvl w:val="0"/>
                <w:numId w:val="2"/>
              </w:numPr>
              <w:tabs>
                <w:tab w:val="clear" w:pos="720"/>
                <w:tab w:val="num" w:pos="426"/>
              </w:tabs>
              <w:suppressAutoHyphens/>
              <w:spacing w:before="0"/>
              <w:ind w:left="425" w:hanging="425"/>
              <w:jc w:val="both"/>
              <w:rPr>
                <w:rFonts w:cs="Arial"/>
              </w:rPr>
            </w:pPr>
            <w:r w:rsidRPr="00302967">
              <w:rPr>
                <w:rFonts w:cs="Arial"/>
              </w:rPr>
              <w:t>Capability to multitask and determine priorities</w:t>
            </w:r>
            <w:r w:rsidR="00302967">
              <w:rPr>
                <w:rFonts w:cs="Arial"/>
              </w:rPr>
              <w:t>.</w:t>
            </w:r>
          </w:p>
          <w:p w14:paraId="7BB08C72" w14:textId="2DFF9F94" w:rsidR="00C436F6" w:rsidRPr="00302967" w:rsidRDefault="00C436F6" w:rsidP="0063760E">
            <w:pPr>
              <w:pStyle w:val="Bullet1"/>
              <w:numPr>
                <w:ilvl w:val="0"/>
                <w:numId w:val="2"/>
              </w:numPr>
              <w:tabs>
                <w:tab w:val="clear" w:pos="720"/>
                <w:tab w:val="num" w:pos="426"/>
              </w:tabs>
              <w:suppressAutoHyphens/>
              <w:spacing w:before="0"/>
              <w:ind w:left="425" w:hanging="425"/>
              <w:jc w:val="both"/>
              <w:rPr>
                <w:rFonts w:cs="Arial"/>
              </w:rPr>
            </w:pPr>
            <w:r w:rsidRPr="00302967">
              <w:rPr>
                <w:rFonts w:cs="Arial"/>
              </w:rPr>
              <w:t>Ability to deal with at times competing conflicts, improve quality, reduce costs, drive up margin</w:t>
            </w:r>
            <w:r w:rsidR="007A0AF8" w:rsidRPr="00302967">
              <w:rPr>
                <w:rFonts w:cs="Arial"/>
              </w:rPr>
              <w:t xml:space="preserve"> whilst also delivering better outcomes for customers.</w:t>
            </w:r>
          </w:p>
          <w:p w14:paraId="3F08E388" w14:textId="1D3C9706" w:rsidR="00C436F6" w:rsidRPr="00302967" w:rsidRDefault="00C436F6" w:rsidP="0063760E">
            <w:pPr>
              <w:pStyle w:val="Bullet1"/>
              <w:numPr>
                <w:ilvl w:val="0"/>
                <w:numId w:val="2"/>
              </w:numPr>
              <w:tabs>
                <w:tab w:val="clear" w:pos="720"/>
                <w:tab w:val="num" w:pos="426"/>
              </w:tabs>
              <w:suppressAutoHyphens/>
              <w:spacing w:before="0"/>
              <w:ind w:left="425" w:hanging="425"/>
              <w:jc w:val="both"/>
              <w:rPr>
                <w:rFonts w:cs="Arial"/>
              </w:rPr>
            </w:pPr>
            <w:r w:rsidRPr="00302967">
              <w:rPr>
                <w:rFonts w:cs="Arial"/>
              </w:rPr>
              <w:t>Ability to act as an effective operational lead and have the capability to apply yourself to different business challenges, people, systems, client, financial, quality</w:t>
            </w:r>
            <w:r w:rsidR="00302967">
              <w:rPr>
                <w:rFonts w:cs="Arial"/>
              </w:rPr>
              <w:t>.</w:t>
            </w:r>
          </w:p>
          <w:p w14:paraId="530DBB63" w14:textId="387A79E7" w:rsidR="00C436F6" w:rsidRPr="00302967" w:rsidRDefault="00C436F6" w:rsidP="0063760E">
            <w:pPr>
              <w:pStyle w:val="Bullet1"/>
              <w:numPr>
                <w:ilvl w:val="0"/>
                <w:numId w:val="2"/>
              </w:numPr>
              <w:tabs>
                <w:tab w:val="clear" w:pos="720"/>
                <w:tab w:val="num" w:pos="426"/>
              </w:tabs>
              <w:suppressAutoHyphens/>
              <w:spacing w:before="0"/>
              <w:ind w:left="425" w:hanging="425"/>
              <w:jc w:val="both"/>
              <w:rPr>
                <w:rFonts w:cs="Arial"/>
              </w:rPr>
            </w:pPr>
            <w:r w:rsidRPr="00302967">
              <w:rPr>
                <w:rFonts w:cs="Arial"/>
              </w:rPr>
              <w:t>Able to work collaboratively and effectively with teams across our locations</w:t>
            </w:r>
            <w:r w:rsidR="00302967">
              <w:rPr>
                <w:rFonts w:cs="Arial"/>
              </w:rPr>
              <w:t>.</w:t>
            </w:r>
          </w:p>
          <w:p w14:paraId="173FF6DC" w14:textId="0BE08AC7"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Strong stakeholder management and networking skills</w:t>
            </w:r>
            <w:r w:rsidR="00610112" w:rsidRPr="005A28A1">
              <w:rPr>
                <w:rFonts w:cs="Arial"/>
              </w:rPr>
              <w:t>.</w:t>
            </w:r>
            <w:r w:rsidRPr="005A28A1">
              <w:rPr>
                <w:rFonts w:cs="Arial"/>
              </w:rPr>
              <w:t xml:space="preserve"> </w:t>
            </w:r>
          </w:p>
          <w:p w14:paraId="0BEE050E" w14:textId="4038AD2A"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Experienced people manager able to develop/manage high performing teams</w:t>
            </w:r>
            <w:r w:rsidR="00610112" w:rsidRPr="005A28A1">
              <w:rPr>
                <w:rFonts w:cs="Arial"/>
              </w:rPr>
              <w:t>.</w:t>
            </w:r>
          </w:p>
          <w:p w14:paraId="4544A73A" w14:textId="0154DFBF" w:rsidR="008E6207" w:rsidRPr="005A28A1"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 xml:space="preserve">Capability to multitask and </w:t>
            </w:r>
            <w:r w:rsidR="000E6E90">
              <w:rPr>
                <w:rFonts w:cs="Arial"/>
              </w:rPr>
              <w:t xml:space="preserve">rigorously </w:t>
            </w:r>
            <w:r w:rsidRPr="005A28A1">
              <w:rPr>
                <w:rFonts w:cs="Arial"/>
              </w:rPr>
              <w:t>prioritise</w:t>
            </w:r>
            <w:r w:rsidR="000E6E90">
              <w:rPr>
                <w:rFonts w:cs="Arial"/>
              </w:rPr>
              <w:t xml:space="preserve"> to ensure that we delivery results</w:t>
            </w:r>
            <w:r w:rsidR="00610112" w:rsidRPr="005A28A1">
              <w:rPr>
                <w:rFonts w:cs="Arial"/>
              </w:rPr>
              <w:t>.</w:t>
            </w:r>
          </w:p>
          <w:p w14:paraId="75D03E4C" w14:textId="0FF398F8" w:rsidR="008E6207" w:rsidRDefault="008E6207" w:rsidP="0063760E">
            <w:pPr>
              <w:pStyle w:val="Bullet1"/>
              <w:numPr>
                <w:ilvl w:val="0"/>
                <w:numId w:val="2"/>
              </w:numPr>
              <w:tabs>
                <w:tab w:val="clear" w:pos="720"/>
                <w:tab w:val="num" w:pos="426"/>
              </w:tabs>
              <w:suppressAutoHyphens/>
              <w:spacing w:before="0"/>
              <w:ind w:left="425" w:hanging="425"/>
              <w:jc w:val="both"/>
              <w:rPr>
                <w:rFonts w:cs="Arial"/>
              </w:rPr>
            </w:pPr>
            <w:r w:rsidRPr="005A28A1">
              <w:rPr>
                <w:rFonts w:cs="Arial"/>
              </w:rPr>
              <w:t xml:space="preserve">Able to see the big picture with and for the </w:t>
            </w:r>
            <w:r w:rsidR="00C436F6">
              <w:rPr>
                <w:rFonts w:cs="Arial"/>
              </w:rPr>
              <w:t>c</w:t>
            </w:r>
            <w:r w:rsidRPr="005A28A1">
              <w:rPr>
                <w:rFonts w:cs="Arial"/>
              </w:rPr>
              <w:t>ustomer</w:t>
            </w:r>
            <w:r w:rsidR="00C436F6">
              <w:rPr>
                <w:rFonts w:cs="Arial"/>
              </w:rPr>
              <w:t>.</w:t>
            </w:r>
          </w:p>
          <w:p w14:paraId="3E464FD8" w14:textId="369FF5FB" w:rsidR="00213E27" w:rsidRPr="00C436F6" w:rsidRDefault="00213E27" w:rsidP="0063760E">
            <w:pPr>
              <w:pStyle w:val="Bullet1"/>
              <w:numPr>
                <w:ilvl w:val="0"/>
                <w:numId w:val="2"/>
              </w:numPr>
              <w:tabs>
                <w:tab w:val="clear" w:pos="720"/>
                <w:tab w:val="num" w:pos="426"/>
              </w:tabs>
              <w:suppressAutoHyphens/>
              <w:spacing w:before="0"/>
              <w:ind w:left="425" w:hanging="425"/>
              <w:jc w:val="both"/>
              <w:rPr>
                <w:rFonts w:cs="Arial"/>
              </w:rPr>
            </w:pPr>
            <w:r w:rsidRPr="00C436F6">
              <w:rPr>
                <w:rFonts w:cs="Arial"/>
              </w:rPr>
              <w:t>The ability to successfully deliver bottom line commercial benefit through the delivery of initiatives to grow revenue and improve operational efficiencies to achieve margin improvement</w:t>
            </w:r>
            <w:r w:rsidR="00C436F6">
              <w:rPr>
                <w:rFonts w:cs="Arial"/>
              </w:rPr>
              <w:t>.</w:t>
            </w:r>
          </w:p>
          <w:p w14:paraId="12559C46" w14:textId="77777777" w:rsidR="00213E27" w:rsidRPr="005A28A1" w:rsidRDefault="00213E27" w:rsidP="0063760E">
            <w:pPr>
              <w:suppressAutoHyphens/>
              <w:jc w:val="both"/>
              <w:rPr>
                <w:rFonts w:ascii="Arial" w:hAnsi="Arial" w:cs="Arial"/>
                <w:highlight w:val="yellow"/>
              </w:rPr>
            </w:pPr>
          </w:p>
          <w:p w14:paraId="6CFBADF4" w14:textId="77777777" w:rsidR="00213E27" w:rsidRPr="005A28A1" w:rsidRDefault="00213E27" w:rsidP="0063760E">
            <w:pPr>
              <w:pStyle w:val="DefaultText"/>
              <w:suppressAutoHyphens/>
              <w:jc w:val="both"/>
              <w:rPr>
                <w:rFonts w:ascii="Arial" w:eastAsiaTheme="minorHAnsi" w:hAnsi="Arial" w:cs="Arial"/>
                <w:noProof w:val="0"/>
                <w:sz w:val="22"/>
                <w:szCs w:val="22"/>
                <w:lang w:eastAsia="en-US"/>
              </w:rPr>
            </w:pPr>
          </w:p>
          <w:p w14:paraId="0E4D6799" w14:textId="77777777" w:rsidR="00213E27" w:rsidRPr="005A28A1" w:rsidRDefault="00213E27" w:rsidP="0063760E">
            <w:pPr>
              <w:pStyle w:val="Heading11"/>
              <w:suppressAutoHyphens/>
              <w:jc w:val="both"/>
              <w:rPr>
                <w:rFonts w:ascii="Arial" w:eastAsiaTheme="minorHAnsi" w:hAnsi="Arial" w:cs="Arial"/>
                <w:bCs/>
                <w:caps w:val="0"/>
                <w:noProof w:val="0"/>
                <w:color w:val="auto"/>
                <w:sz w:val="22"/>
                <w:szCs w:val="22"/>
                <w:lang w:eastAsia="en-US"/>
              </w:rPr>
            </w:pPr>
            <w:r w:rsidRPr="005A28A1">
              <w:rPr>
                <w:rFonts w:ascii="Arial" w:eastAsiaTheme="minorHAnsi" w:hAnsi="Arial" w:cs="Arial"/>
                <w:bCs/>
                <w:caps w:val="0"/>
                <w:noProof w:val="0"/>
                <w:color w:val="auto"/>
                <w:sz w:val="22"/>
                <w:szCs w:val="22"/>
                <w:lang w:eastAsia="en-US"/>
              </w:rPr>
              <w:t>Impact</w:t>
            </w:r>
          </w:p>
          <w:p w14:paraId="4A8C1918" w14:textId="77777777" w:rsidR="00213E27" w:rsidRPr="005A28A1" w:rsidRDefault="00213E27" w:rsidP="0063760E">
            <w:pPr>
              <w:pStyle w:val="Heading2"/>
              <w:suppressAutoHyphens/>
              <w:jc w:val="both"/>
              <w:rPr>
                <w:rFonts w:ascii="Arial" w:eastAsiaTheme="minorHAnsi" w:hAnsi="Arial" w:cs="Arial"/>
                <w:color w:val="auto"/>
                <w:sz w:val="22"/>
                <w:szCs w:val="22"/>
              </w:rPr>
            </w:pPr>
            <w:r w:rsidRPr="005A28A1">
              <w:rPr>
                <w:rFonts w:ascii="Arial" w:eastAsiaTheme="minorHAnsi" w:hAnsi="Arial" w:cs="Arial"/>
                <w:color w:val="auto"/>
                <w:sz w:val="22"/>
                <w:szCs w:val="22"/>
              </w:rPr>
              <w:t>Key Projects / Activities Managed (Identify impact, effort, cost, time invested)</w:t>
            </w:r>
          </w:p>
          <w:p w14:paraId="7BAB969D" w14:textId="3A99608C" w:rsidR="00213E27" w:rsidRPr="005A28A1" w:rsidRDefault="00476F19" w:rsidP="0063760E">
            <w:pPr>
              <w:pStyle w:val="Bullet1"/>
              <w:numPr>
                <w:ilvl w:val="0"/>
                <w:numId w:val="2"/>
              </w:numPr>
              <w:suppressAutoHyphens/>
              <w:spacing w:before="0"/>
              <w:jc w:val="both"/>
              <w:rPr>
                <w:rFonts w:eastAsiaTheme="minorHAnsi" w:cs="Arial"/>
                <w:lang w:val="en-GB"/>
              </w:rPr>
            </w:pPr>
            <w:r>
              <w:rPr>
                <w:rFonts w:eastAsiaTheme="minorHAnsi" w:cs="Arial"/>
                <w:lang w:val="en-GB"/>
              </w:rPr>
              <w:t>25</w:t>
            </w:r>
            <w:r w:rsidR="00213E27" w:rsidRPr="005A28A1">
              <w:rPr>
                <w:rFonts w:eastAsiaTheme="minorHAnsi" w:cs="Arial"/>
                <w:lang w:val="en-GB"/>
              </w:rPr>
              <w:t>% of time in people management and team leadership</w:t>
            </w:r>
          </w:p>
          <w:p w14:paraId="00BE10A1" w14:textId="5B99D660" w:rsidR="00213E27" w:rsidRPr="005A28A1" w:rsidRDefault="00476F19" w:rsidP="0063760E">
            <w:pPr>
              <w:pStyle w:val="Bullet1"/>
              <w:numPr>
                <w:ilvl w:val="0"/>
                <w:numId w:val="2"/>
              </w:numPr>
              <w:suppressAutoHyphens/>
              <w:spacing w:before="0"/>
              <w:jc w:val="both"/>
              <w:rPr>
                <w:rFonts w:eastAsiaTheme="minorHAnsi" w:cs="Arial"/>
                <w:lang w:val="en-GB"/>
              </w:rPr>
            </w:pPr>
            <w:r>
              <w:rPr>
                <w:rFonts w:eastAsiaTheme="minorHAnsi" w:cs="Arial"/>
                <w:lang w:val="en-GB"/>
              </w:rPr>
              <w:t>4</w:t>
            </w:r>
            <w:r w:rsidR="00213E27" w:rsidRPr="005A28A1">
              <w:rPr>
                <w:rFonts w:eastAsiaTheme="minorHAnsi" w:cs="Arial"/>
                <w:lang w:val="en-GB"/>
              </w:rPr>
              <w:t xml:space="preserve">0% in client facing / </w:t>
            </w:r>
            <w:r w:rsidR="0053362C" w:rsidRPr="005A28A1">
              <w:rPr>
                <w:rFonts w:eastAsiaTheme="minorHAnsi" w:cs="Arial"/>
                <w:lang w:val="en-GB"/>
              </w:rPr>
              <w:t>customer success</w:t>
            </w:r>
            <w:r w:rsidR="00213E27" w:rsidRPr="005A28A1">
              <w:rPr>
                <w:rFonts w:eastAsiaTheme="minorHAnsi" w:cs="Arial"/>
                <w:lang w:val="en-GB"/>
              </w:rPr>
              <w:t xml:space="preserve"> activity</w:t>
            </w:r>
          </w:p>
          <w:p w14:paraId="1690B341" w14:textId="67328562" w:rsidR="00213E27" w:rsidRPr="005A28A1" w:rsidRDefault="005A1DD1" w:rsidP="0063760E">
            <w:pPr>
              <w:pStyle w:val="Bullet1"/>
              <w:numPr>
                <w:ilvl w:val="0"/>
                <w:numId w:val="2"/>
              </w:numPr>
              <w:suppressAutoHyphens/>
              <w:spacing w:before="0"/>
              <w:jc w:val="both"/>
              <w:rPr>
                <w:rFonts w:eastAsiaTheme="minorHAnsi" w:cs="Arial"/>
                <w:lang w:val="en-GB"/>
              </w:rPr>
            </w:pPr>
            <w:r>
              <w:rPr>
                <w:rFonts w:eastAsiaTheme="minorHAnsi" w:cs="Arial"/>
                <w:lang w:val="en-GB"/>
              </w:rPr>
              <w:t>25</w:t>
            </w:r>
            <w:r w:rsidR="00213E27" w:rsidRPr="005A28A1">
              <w:rPr>
                <w:rFonts w:eastAsiaTheme="minorHAnsi" w:cs="Arial"/>
                <w:lang w:val="en-GB"/>
              </w:rPr>
              <w:t>% in operational management</w:t>
            </w:r>
            <w:r w:rsidR="0073244B" w:rsidRPr="005A28A1">
              <w:rPr>
                <w:rFonts w:eastAsiaTheme="minorHAnsi" w:cs="Arial"/>
                <w:lang w:val="en-GB"/>
              </w:rPr>
              <w:t xml:space="preserve"> and continuous improvement plan </w:t>
            </w:r>
            <w:r w:rsidR="00D30E1A" w:rsidRPr="005A28A1">
              <w:rPr>
                <w:rFonts w:eastAsiaTheme="minorHAnsi" w:cs="Arial"/>
                <w:lang w:val="en-GB"/>
              </w:rPr>
              <w:t>delivery</w:t>
            </w:r>
          </w:p>
          <w:p w14:paraId="48397205" w14:textId="77777777"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10% in supporting admin related tasks / reporting</w:t>
            </w:r>
          </w:p>
          <w:p w14:paraId="22378CFA" w14:textId="77777777" w:rsidR="00213E27" w:rsidRPr="005A28A1" w:rsidRDefault="00213E27" w:rsidP="0063760E">
            <w:pPr>
              <w:pStyle w:val="Heading11"/>
              <w:suppressAutoHyphens/>
              <w:jc w:val="both"/>
              <w:rPr>
                <w:rFonts w:ascii="Arial" w:eastAsiaTheme="minorHAnsi" w:hAnsi="Arial" w:cs="Arial"/>
                <w:b w:val="0"/>
                <w:caps w:val="0"/>
                <w:noProof w:val="0"/>
                <w:color w:val="auto"/>
                <w:sz w:val="22"/>
                <w:szCs w:val="22"/>
                <w:lang w:eastAsia="en-US"/>
              </w:rPr>
            </w:pPr>
            <w:r w:rsidRPr="005A28A1">
              <w:rPr>
                <w:rFonts w:ascii="Arial" w:eastAsiaTheme="minorHAnsi" w:hAnsi="Arial" w:cs="Arial"/>
                <w:b w:val="0"/>
                <w:caps w:val="0"/>
                <w:noProof w:val="0"/>
                <w:color w:val="auto"/>
                <w:sz w:val="22"/>
                <w:szCs w:val="22"/>
                <w:lang w:eastAsia="en-US"/>
              </w:rPr>
              <w:t>Decision Making Authority</w:t>
            </w:r>
          </w:p>
          <w:p w14:paraId="4571C1A8" w14:textId="77777777"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Resource allocation / Capacity management</w:t>
            </w:r>
          </w:p>
          <w:p w14:paraId="381F261E" w14:textId="1BBA904A"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Addressing c</w:t>
            </w:r>
            <w:r w:rsidR="00D30E1A" w:rsidRPr="005A28A1">
              <w:rPr>
                <w:rFonts w:eastAsiaTheme="minorHAnsi" w:cs="Arial"/>
                <w:lang w:val="en-GB"/>
              </w:rPr>
              <w:t>ustomer</w:t>
            </w:r>
            <w:r w:rsidRPr="005A28A1">
              <w:rPr>
                <w:rFonts w:eastAsiaTheme="minorHAnsi" w:cs="Arial"/>
                <w:lang w:val="en-GB"/>
              </w:rPr>
              <w:t xml:space="preserve"> service issues</w:t>
            </w:r>
          </w:p>
          <w:p w14:paraId="6E64C2AE" w14:textId="0715B387"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Cost management</w:t>
            </w:r>
            <w:r w:rsidR="00D30E1A" w:rsidRPr="005A28A1">
              <w:rPr>
                <w:rFonts w:eastAsiaTheme="minorHAnsi" w:cs="Arial"/>
                <w:lang w:val="en-GB"/>
              </w:rPr>
              <w:t xml:space="preserve">, particularly in relation to credit notes and service </w:t>
            </w:r>
            <w:r w:rsidR="007F5C0B" w:rsidRPr="005A28A1">
              <w:rPr>
                <w:rFonts w:eastAsiaTheme="minorHAnsi" w:cs="Arial"/>
                <w:lang w:val="en-GB"/>
              </w:rPr>
              <w:t>credits</w:t>
            </w:r>
          </w:p>
          <w:p w14:paraId="2A8D8D0A" w14:textId="77777777"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Process improvement initiatives</w:t>
            </w:r>
          </w:p>
          <w:p w14:paraId="13688DFB" w14:textId="77777777"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Operational improvement initiatives</w:t>
            </w:r>
          </w:p>
          <w:p w14:paraId="2D1B8564" w14:textId="139F66B9"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Changes in c</w:t>
            </w:r>
            <w:r w:rsidR="007F5C0B" w:rsidRPr="005A28A1">
              <w:rPr>
                <w:rFonts w:eastAsiaTheme="minorHAnsi" w:cs="Arial"/>
                <w:lang w:val="en-GB"/>
              </w:rPr>
              <w:t>ustomer</w:t>
            </w:r>
            <w:r w:rsidRPr="005A28A1">
              <w:rPr>
                <w:rFonts w:eastAsiaTheme="minorHAnsi" w:cs="Arial"/>
                <w:lang w:val="en-GB"/>
              </w:rPr>
              <w:t xml:space="preserve"> delivery approaches in line with the agreed business blueprint and subject to any business design authority approvals</w:t>
            </w:r>
          </w:p>
          <w:p w14:paraId="13D91171" w14:textId="13738A44"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C</w:t>
            </w:r>
            <w:r w:rsidR="007F5C0B" w:rsidRPr="005A28A1">
              <w:rPr>
                <w:rFonts w:eastAsiaTheme="minorHAnsi" w:cs="Arial"/>
                <w:lang w:val="en-GB"/>
              </w:rPr>
              <w:t>ustomer</w:t>
            </w:r>
            <w:r w:rsidRPr="005A28A1">
              <w:rPr>
                <w:rFonts w:eastAsiaTheme="minorHAnsi" w:cs="Arial"/>
                <w:lang w:val="en-GB"/>
              </w:rPr>
              <w:t xml:space="preserve"> remediation plan execution</w:t>
            </w:r>
          </w:p>
          <w:p w14:paraId="097ED3CD" w14:textId="77777777" w:rsidR="00213E27" w:rsidRPr="005A28A1" w:rsidRDefault="00213E27" w:rsidP="0063760E">
            <w:pPr>
              <w:pStyle w:val="Bullet1"/>
              <w:numPr>
                <w:ilvl w:val="0"/>
                <w:numId w:val="2"/>
              </w:numPr>
              <w:suppressAutoHyphens/>
              <w:spacing w:before="0"/>
              <w:jc w:val="both"/>
              <w:rPr>
                <w:rFonts w:eastAsiaTheme="minorHAnsi" w:cs="Arial"/>
                <w:lang w:val="en-GB"/>
              </w:rPr>
            </w:pPr>
            <w:r w:rsidRPr="005A28A1">
              <w:rPr>
                <w:rFonts w:eastAsiaTheme="minorHAnsi" w:cs="Arial"/>
                <w:lang w:val="en-GB"/>
              </w:rPr>
              <w:t>Application of better ways of working / how systems are used / process improvements</w:t>
            </w:r>
          </w:p>
          <w:p w14:paraId="6893845A" w14:textId="6D20654B" w:rsidR="00FD3D43" w:rsidRPr="005A28A1" w:rsidRDefault="00A2140E" w:rsidP="0063760E">
            <w:pPr>
              <w:ind w:left="720"/>
              <w:jc w:val="both"/>
              <w:rPr>
                <w:rFonts w:ascii="Arial" w:hAnsi="Arial" w:cs="Arial"/>
              </w:rPr>
            </w:pPr>
            <w:r w:rsidRPr="005A28A1">
              <w:rPr>
                <w:rFonts w:ascii="Arial" w:hAnsi="Arial" w:cs="Arial"/>
              </w:rPr>
              <w:t xml:space="preserve"> </w:t>
            </w:r>
          </w:p>
        </w:tc>
      </w:tr>
      <w:tr w:rsidR="00240B56" w:rsidRPr="005A28A1" w14:paraId="3AA2949A" w14:textId="77777777" w:rsidTr="0516F359">
        <w:tc>
          <w:tcPr>
            <w:tcW w:w="11199" w:type="dxa"/>
            <w:tcBorders>
              <w:left w:val="nil"/>
              <w:right w:val="nil"/>
            </w:tcBorders>
          </w:tcPr>
          <w:p w14:paraId="4E99BAB2" w14:textId="77777777" w:rsidR="00FD3D43" w:rsidRPr="005A28A1" w:rsidRDefault="00FD3D43" w:rsidP="00FB6349">
            <w:pPr>
              <w:rPr>
                <w:rFonts w:ascii="Arial" w:hAnsi="Arial" w:cs="Arial"/>
              </w:rPr>
            </w:pPr>
          </w:p>
          <w:p w14:paraId="6055120E" w14:textId="2F0B651B" w:rsidR="00185406" w:rsidRPr="005A28A1" w:rsidRDefault="00185406" w:rsidP="00FB6349">
            <w:pPr>
              <w:rPr>
                <w:rFonts w:ascii="Arial" w:hAnsi="Arial" w:cs="Arial"/>
              </w:rPr>
            </w:pPr>
          </w:p>
        </w:tc>
      </w:tr>
      <w:tr w:rsidR="00276563" w:rsidRPr="005A28A1" w14:paraId="4A615168" w14:textId="77777777" w:rsidTr="0516F359">
        <w:tc>
          <w:tcPr>
            <w:tcW w:w="11199" w:type="dxa"/>
            <w:shd w:val="clear" w:color="auto" w:fill="000F2E"/>
          </w:tcPr>
          <w:p w14:paraId="0A2BB8E8" w14:textId="419D1C94" w:rsidR="00FD3D43" w:rsidRPr="005A28A1" w:rsidRDefault="00085637" w:rsidP="00FB6349">
            <w:pPr>
              <w:rPr>
                <w:rFonts w:ascii="Arial" w:hAnsi="Arial" w:cs="Arial"/>
              </w:rPr>
            </w:pPr>
            <w:r w:rsidRPr="005A28A1">
              <w:rPr>
                <w:rFonts w:ascii="Arial" w:hAnsi="Arial" w:cs="Arial"/>
              </w:rPr>
              <w:t>People Leadership / Team Leadership:</w:t>
            </w:r>
          </w:p>
        </w:tc>
      </w:tr>
      <w:tr w:rsidR="00B53ED1" w:rsidRPr="005A28A1" w14:paraId="1852729C" w14:textId="77777777" w:rsidTr="0516F359">
        <w:tc>
          <w:tcPr>
            <w:tcW w:w="11199" w:type="dxa"/>
          </w:tcPr>
          <w:p w14:paraId="0CE9206E" w14:textId="77777777" w:rsidR="00D73611" w:rsidRPr="005A28A1" w:rsidRDefault="00D73611" w:rsidP="00D73611">
            <w:pPr>
              <w:rPr>
                <w:rFonts w:ascii="Arial" w:hAnsi="Arial" w:cs="Arial"/>
              </w:rPr>
            </w:pPr>
          </w:p>
          <w:p w14:paraId="172262A5" w14:textId="77777777" w:rsidR="003A2113" w:rsidRPr="005A28A1" w:rsidRDefault="003A2113" w:rsidP="00EA5932">
            <w:pPr>
              <w:pStyle w:val="Bullet1"/>
              <w:numPr>
                <w:ilvl w:val="0"/>
                <w:numId w:val="2"/>
              </w:numPr>
              <w:tabs>
                <w:tab w:val="clear" w:pos="720"/>
                <w:tab w:val="num" w:pos="426"/>
              </w:tabs>
              <w:suppressAutoHyphens/>
              <w:spacing w:before="0"/>
              <w:ind w:left="425" w:hanging="425"/>
              <w:rPr>
                <w:rFonts w:eastAsiaTheme="minorHAnsi" w:cs="Arial"/>
                <w:lang w:val="en-GB"/>
              </w:rPr>
            </w:pPr>
            <w:r w:rsidRPr="005A28A1">
              <w:rPr>
                <w:rFonts w:eastAsiaTheme="minorHAnsi" w:cs="Arial"/>
                <w:lang w:val="en-GB"/>
              </w:rPr>
              <w:t>Develop and execute a high-performance culture that increases colleague engagement, identifies and grows internal talent and ultimately ensures our teams are trained, developed and highly motivated and therefore creating an excellent service experience for our customers.</w:t>
            </w:r>
          </w:p>
          <w:p w14:paraId="1D2F01E0" w14:textId="43ACA457" w:rsidR="003A2113" w:rsidRPr="005A28A1" w:rsidRDefault="003A2113" w:rsidP="00EA5932">
            <w:pPr>
              <w:pStyle w:val="Bullet1"/>
              <w:numPr>
                <w:ilvl w:val="0"/>
                <w:numId w:val="2"/>
              </w:numPr>
              <w:tabs>
                <w:tab w:val="clear" w:pos="720"/>
                <w:tab w:val="num" w:pos="426"/>
              </w:tabs>
              <w:suppressAutoHyphens/>
              <w:spacing w:before="0"/>
              <w:ind w:left="425" w:hanging="425"/>
              <w:rPr>
                <w:rFonts w:eastAsiaTheme="minorHAnsi" w:cs="Arial"/>
                <w:lang w:val="en-GB"/>
              </w:rPr>
            </w:pPr>
            <w:r w:rsidRPr="005A28A1">
              <w:rPr>
                <w:rFonts w:eastAsiaTheme="minorHAnsi" w:cs="Arial"/>
                <w:lang w:val="en-GB"/>
              </w:rPr>
              <w:t xml:space="preserve">Work collaboratively with the </w:t>
            </w:r>
            <w:r w:rsidR="003C1AE2" w:rsidRPr="005A28A1">
              <w:rPr>
                <w:rFonts w:eastAsiaTheme="minorHAnsi" w:cs="Arial"/>
                <w:lang w:val="en-GB"/>
              </w:rPr>
              <w:t xml:space="preserve">Head of </w:t>
            </w:r>
            <w:r w:rsidR="008D6EB4" w:rsidRPr="005A28A1">
              <w:rPr>
                <w:rFonts w:eastAsiaTheme="minorHAnsi" w:cs="Arial"/>
                <w:lang w:val="en-GB"/>
              </w:rPr>
              <w:t xml:space="preserve">Business Services </w:t>
            </w:r>
            <w:r w:rsidR="003C1AE2" w:rsidRPr="005A28A1">
              <w:rPr>
                <w:rFonts w:eastAsiaTheme="minorHAnsi" w:cs="Arial"/>
                <w:lang w:val="en-GB"/>
              </w:rPr>
              <w:t>to</w:t>
            </w:r>
            <w:r w:rsidRPr="005A28A1">
              <w:rPr>
                <w:rFonts w:eastAsiaTheme="minorHAnsi" w:cs="Arial"/>
                <w:lang w:val="en-GB"/>
              </w:rPr>
              <w:t xml:space="preserve"> ensure development and delivery of a fully blended, high</w:t>
            </w:r>
            <w:r w:rsidR="00CA2897" w:rsidRPr="005A28A1">
              <w:rPr>
                <w:rFonts w:eastAsiaTheme="minorHAnsi" w:cs="Arial"/>
                <w:lang w:val="en-GB"/>
              </w:rPr>
              <w:t>-</w:t>
            </w:r>
            <w:r w:rsidRPr="005A28A1">
              <w:rPr>
                <w:rFonts w:eastAsiaTheme="minorHAnsi" w:cs="Arial"/>
                <w:lang w:val="en-GB"/>
              </w:rPr>
              <w:t>quality range of learning and development solutions</w:t>
            </w:r>
            <w:r w:rsidR="003C1AE2" w:rsidRPr="005A28A1">
              <w:rPr>
                <w:rFonts w:eastAsiaTheme="minorHAnsi" w:cs="Arial"/>
                <w:lang w:val="en-GB"/>
              </w:rPr>
              <w:t xml:space="preserve"> for our customers and colleagues based on the continuous feedback loops and improvement plans in place</w:t>
            </w:r>
            <w:r w:rsidRPr="005A28A1">
              <w:rPr>
                <w:rFonts w:eastAsiaTheme="minorHAnsi" w:cs="Arial"/>
                <w:lang w:val="en-GB"/>
              </w:rPr>
              <w:t>.</w:t>
            </w:r>
          </w:p>
          <w:p w14:paraId="37B5C2FA" w14:textId="5C210F88" w:rsidR="003A2113" w:rsidRPr="005A28A1" w:rsidRDefault="003A2113" w:rsidP="00EA5932">
            <w:pPr>
              <w:pStyle w:val="Bullet1"/>
              <w:numPr>
                <w:ilvl w:val="0"/>
                <w:numId w:val="2"/>
              </w:numPr>
              <w:tabs>
                <w:tab w:val="clear" w:pos="720"/>
                <w:tab w:val="num" w:pos="426"/>
              </w:tabs>
              <w:suppressAutoHyphens/>
              <w:spacing w:before="0"/>
              <w:ind w:left="425" w:hanging="425"/>
              <w:rPr>
                <w:rFonts w:eastAsiaTheme="minorHAnsi" w:cs="Arial"/>
                <w:lang w:val="en-GB"/>
              </w:rPr>
            </w:pPr>
            <w:r w:rsidRPr="005A28A1">
              <w:rPr>
                <w:rFonts w:eastAsiaTheme="minorHAnsi" w:cs="Arial"/>
                <w:lang w:val="en-GB"/>
              </w:rPr>
              <w:t xml:space="preserve">Overall leadership accountability of </w:t>
            </w:r>
            <w:r w:rsidR="00DE4445">
              <w:rPr>
                <w:rFonts w:eastAsiaTheme="minorHAnsi" w:cs="Arial"/>
                <w:lang w:val="en-GB"/>
              </w:rPr>
              <w:t xml:space="preserve">our </w:t>
            </w:r>
            <w:r w:rsidR="003C1AE2" w:rsidRPr="005A28A1">
              <w:rPr>
                <w:rFonts w:eastAsiaTheme="minorHAnsi" w:cs="Arial"/>
                <w:lang w:val="en-GB"/>
              </w:rPr>
              <w:t>customer success</w:t>
            </w:r>
            <w:r w:rsidRPr="005A28A1">
              <w:rPr>
                <w:rFonts w:eastAsiaTheme="minorHAnsi" w:cs="Arial"/>
                <w:lang w:val="en-GB"/>
              </w:rPr>
              <w:t xml:space="preserve"> teams</w:t>
            </w:r>
            <w:r w:rsidR="00DE4445">
              <w:rPr>
                <w:rFonts w:eastAsiaTheme="minorHAnsi" w:cs="Arial"/>
                <w:lang w:val="en-GB"/>
              </w:rPr>
              <w:t>.</w:t>
            </w:r>
          </w:p>
          <w:p w14:paraId="5305C9AF" w14:textId="3BEBC525" w:rsidR="003A2113" w:rsidRPr="005A28A1" w:rsidRDefault="003A2113" w:rsidP="00EA5932">
            <w:pPr>
              <w:pStyle w:val="Bullet1"/>
              <w:numPr>
                <w:ilvl w:val="0"/>
                <w:numId w:val="2"/>
              </w:numPr>
              <w:tabs>
                <w:tab w:val="clear" w:pos="720"/>
                <w:tab w:val="num" w:pos="426"/>
              </w:tabs>
              <w:suppressAutoHyphens/>
              <w:spacing w:before="0"/>
              <w:ind w:left="425" w:hanging="425"/>
              <w:rPr>
                <w:rFonts w:eastAsiaTheme="minorHAnsi" w:cs="Arial"/>
                <w:lang w:val="en-GB"/>
              </w:rPr>
            </w:pPr>
            <w:r w:rsidRPr="005A28A1">
              <w:rPr>
                <w:rFonts w:eastAsiaTheme="minorHAnsi" w:cs="Arial"/>
                <w:lang w:val="en-GB"/>
              </w:rPr>
              <w:t xml:space="preserve">Builds key relationships with the </w:t>
            </w:r>
            <w:r w:rsidR="003C1AE2" w:rsidRPr="005A28A1">
              <w:rPr>
                <w:rFonts w:eastAsiaTheme="minorHAnsi" w:cs="Arial"/>
                <w:lang w:val="en-GB"/>
              </w:rPr>
              <w:t>sales, marketing and delivery t</w:t>
            </w:r>
            <w:r w:rsidRPr="005A28A1">
              <w:rPr>
                <w:rFonts w:eastAsiaTheme="minorHAnsi" w:cs="Arial"/>
                <w:lang w:val="en-GB"/>
              </w:rPr>
              <w:t xml:space="preserve">eams and works with them to grow and develop our relationships with </w:t>
            </w:r>
            <w:r w:rsidR="003C1AE2" w:rsidRPr="005A28A1">
              <w:rPr>
                <w:rFonts w:eastAsiaTheme="minorHAnsi" w:cs="Arial"/>
                <w:lang w:val="en-GB"/>
              </w:rPr>
              <w:t>our top quartile customers</w:t>
            </w:r>
            <w:r w:rsidRPr="005A28A1">
              <w:rPr>
                <w:rFonts w:eastAsiaTheme="minorHAnsi" w:cs="Arial"/>
                <w:lang w:val="en-GB"/>
              </w:rPr>
              <w:t>.</w:t>
            </w:r>
          </w:p>
          <w:p w14:paraId="201728C0" w14:textId="000CA590" w:rsidR="003A2113" w:rsidRPr="005A28A1" w:rsidRDefault="003A2113" w:rsidP="00EA5932">
            <w:pPr>
              <w:pStyle w:val="Bullet1"/>
              <w:numPr>
                <w:ilvl w:val="0"/>
                <w:numId w:val="2"/>
              </w:numPr>
              <w:tabs>
                <w:tab w:val="clear" w:pos="720"/>
                <w:tab w:val="num" w:pos="426"/>
              </w:tabs>
              <w:suppressAutoHyphens/>
              <w:spacing w:before="0"/>
              <w:ind w:left="425" w:hanging="425"/>
              <w:rPr>
                <w:rFonts w:eastAsiaTheme="minorHAnsi" w:cs="Arial"/>
                <w:lang w:val="en-GB"/>
              </w:rPr>
            </w:pPr>
            <w:r w:rsidRPr="005A28A1">
              <w:rPr>
                <w:rFonts w:eastAsiaTheme="minorHAnsi" w:cs="Arial"/>
                <w:lang w:val="en-GB"/>
              </w:rPr>
              <w:t>Act as</w:t>
            </w:r>
            <w:r w:rsidR="00CC58C8" w:rsidRPr="005A28A1">
              <w:rPr>
                <w:rFonts w:eastAsiaTheme="minorHAnsi" w:cs="Arial"/>
                <w:lang w:val="en-GB"/>
              </w:rPr>
              <w:t xml:space="preserve"> a customer advocate and a </w:t>
            </w:r>
            <w:r w:rsidRPr="005A28A1">
              <w:rPr>
                <w:rFonts w:eastAsiaTheme="minorHAnsi" w:cs="Arial"/>
                <w:lang w:val="en-GB"/>
              </w:rPr>
              <w:t xml:space="preserve">key point of escalation on behalf of </w:t>
            </w:r>
            <w:r w:rsidR="00AD661A" w:rsidRPr="005A28A1">
              <w:rPr>
                <w:rFonts w:eastAsiaTheme="minorHAnsi" w:cs="Arial"/>
                <w:lang w:val="en-GB"/>
              </w:rPr>
              <w:t>Moorepay for complaints,</w:t>
            </w:r>
            <w:r w:rsidR="00FD22EB">
              <w:rPr>
                <w:rFonts w:eastAsiaTheme="minorHAnsi" w:cs="Arial"/>
                <w:lang w:val="en-GB"/>
              </w:rPr>
              <w:t xml:space="preserve"> escalations,</w:t>
            </w:r>
            <w:r w:rsidR="00AD661A" w:rsidRPr="005A28A1">
              <w:rPr>
                <w:rFonts w:eastAsiaTheme="minorHAnsi" w:cs="Arial"/>
                <w:lang w:val="en-GB"/>
              </w:rPr>
              <w:t xml:space="preserve"> issue resolution and cross functional</w:t>
            </w:r>
            <w:r w:rsidR="00CC58C8" w:rsidRPr="005A28A1">
              <w:rPr>
                <w:rFonts w:eastAsiaTheme="minorHAnsi" w:cs="Arial"/>
                <w:lang w:val="en-GB"/>
              </w:rPr>
              <w:t xml:space="preserve"> customer experience </w:t>
            </w:r>
            <w:r w:rsidR="00CA2897" w:rsidRPr="005A28A1">
              <w:rPr>
                <w:rFonts w:eastAsiaTheme="minorHAnsi" w:cs="Arial"/>
                <w:lang w:val="en-GB"/>
              </w:rPr>
              <w:t>challenges</w:t>
            </w:r>
            <w:r w:rsidR="00FD22EB">
              <w:rPr>
                <w:rFonts w:eastAsiaTheme="minorHAnsi" w:cs="Arial"/>
                <w:lang w:val="en-GB"/>
              </w:rPr>
              <w:t>,</w:t>
            </w:r>
            <w:r w:rsidRPr="005A28A1">
              <w:rPr>
                <w:rFonts w:eastAsiaTheme="minorHAnsi" w:cs="Arial"/>
                <w:lang w:val="en-GB"/>
              </w:rPr>
              <w:t xml:space="preserve"> building key relationships with senior management </w:t>
            </w:r>
            <w:r w:rsidR="00CA2897" w:rsidRPr="005A28A1">
              <w:rPr>
                <w:rFonts w:eastAsiaTheme="minorHAnsi" w:cs="Arial"/>
                <w:lang w:val="en-GB"/>
              </w:rPr>
              <w:t xml:space="preserve">colleagues </w:t>
            </w:r>
            <w:r w:rsidRPr="005A28A1">
              <w:rPr>
                <w:rFonts w:eastAsiaTheme="minorHAnsi" w:cs="Arial"/>
                <w:lang w:val="en-GB"/>
              </w:rPr>
              <w:t>to ensure swift incident resolution and effective c</w:t>
            </w:r>
            <w:r w:rsidR="00CA2897" w:rsidRPr="005A28A1">
              <w:rPr>
                <w:rFonts w:eastAsiaTheme="minorHAnsi" w:cs="Arial"/>
                <w:lang w:val="en-GB"/>
              </w:rPr>
              <w:t xml:space="preserve">ustomer </w:t>
            </w:r>
            <w:r w:rsidRPr="005A28A1">
              <w:rPr>
                <w:rFonts w:eastAsiaTheme="minorHAnsi" w:cs="Arial"/>
                <w:lang w:val="en-GB"/>
              </w:rPr>
              <w:t>management is in place (where required.)</w:t>
            </w:r>
          </w:p>
          <w:p w14:paraId="6040282F" w14:textId="664F240B" w:rsidR="00FD3D43" w:rsidRPr="005A28A1" w:rsidRDefault="00FD3D43" w:rsidP="00F56888">
            <w:pPr>
              <w:rPr>
                <w:rFonts w:ascii="Arial" w:hAnsi="Arial" w:cs="Arial"/>
              </w:rPr>
            </w:pPr>
          </w:p>
        </w:tc>
      </w:tr>
    </w:tbl>
    <w:p w14:paraId="2E0394DA" w14:textId="1D88900C" w:rsidR="009129B1" w:rsidRPr="005A28A1" w:rsidRDefault="009129B1" w:rsidP="00FB6349">
      <w:pPr>
        <w:spacing w:after="0" w:line="240" w:lineRule="auto"/>
        <w:ind w:left="645"/>
        <w:textAlignment w:val="baseline"/>
        <w:rPr>
          <w:rFonts w:ascii="Arial" w:eastAsia="Times New Roman" w:hAnsi="Arial" w:cs="Arial"/>
          <w:lang w:eastAsia="en-GB"/>
        </w:rPr>
      </w:pPr>
    </w:p>
    <w:p w14:paraId="2CA462E8" w14:textId="20CDA7CA" w:rsidR="009129B1" w:rsidRPr="005A28A1" w:rsidRDefault="009129B1" w:rsidP="00FB6349">
      <w:pPr>
        <w:shd w:val="clear" w:color="auto" w:fill="FFFFFF"/>
        <w:spacing w:after="0" w:line="240" w:lineRule="auto"/>
        <w:rPr>
          <w:rFonts w:ascii="Arial" w:hAnsi="Arial" w:cs="Arial"/>
          <w:color w:val="0F0F0F"/>
        </w:rPr>
      </w:pPr>
    </w:p>
    <w:p w14:paraId="69D0221E" w14:textId="70B9D56D" w:rsidR="00467D64" w:rsidRPr="005A28A1" w:rsidRDefault="00467D64" w:rsidP="00FB6349">
      <w:pPr>
        <w:spacing w:after="0" w:line="240" w:lineRule="auto"/>
        <w:rPr>
          <w:rFonts w:ascii="Arial" w:hAnsi="Arial" w:cs="Arial"/>
        </w:rPr>
      </w:pPr>
    </w:p>
    <w:p w14:paraId="243DB275" w14:textId="6DF3EFB8" w:rsidR="00467D64" w:rsidRPr="005A28A1" w:rsidRDefault="00467D64" w:rsidP="00FB6349">
      <w:pPr>
        <w:spacing w:after="0" w:line="240" w:lineRule="auto"/>
        <w:rPr>
          <w:rFonts w:ascii="Arial" w:hAnsi="Arial" w:cs="Arial"/>
        </w:rPr>
      </w:pPr>
    </w:p>
    <w:p w14:paraId="42404F0B" w14:textId="382533BC" w:rsidR="00467D64" w:rsidRPr="005A28A1" w:rsidRDefault="00467D64" w:rsidP="00FB6349">
      <w:pPr>
        <w:spacing w:after="0" w:line="240" w:lineRule="auto"/>
        <w:rPr>
          <w:rFonts w:ascii="Arial" w:hAnsi="Arial" w:cs="Arial"/>
        </w:rPr>
      </w:pPr>
    </w:p>
    <w:p w14:paraId="063E8BDE" w14:textId="28886B96" w:rsidR="00467D64" w:rsidRPr="005A28A1" w:rsidRDefault="00467D64" w:rsidP="00FB6349">
      <w:pPr>
        <w:tabs>
          <w:tab w:val="left" w:pos="3900"/>
        </w:tabs>
        <w:spacing w:after="0" w:line="240" w:lineRule="auto"/>
        <w:rPr>
          <w:rFonts w:ascii="Arial" w:hAnsi="Arial" w:cs="Arial"/>
        </w:rPr>
      </w:pPr>
      <w:r w:rsidRPr="005A28A1">
        <w:rPr>
          <w:rFonts w:ascii="Arial" w:hAnsi="Arial" w:cs="Arial"/>
        </w:rPr>
        <w:tab/>
      </w:r>
    </w:p>
    <w:sectPr w:rsidR="00467D64" w:rsidRPr="005A28A1" w:rsidSect="00FF161B">
      <w:headerReference w:type="default" r:id="rId11"/>
      <w:footerReference w:type="default" r:id="rId12"/>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9FC5" w14:textId="77777777" w:rsidR="005C1838" w:rsidRDefault="005C1838" w:rsidP="004F1A9A">
      <w:pPr>
        <w:spacing w:after="0" w:line="240" w:lineRule="auto"/>
      </w:pPr>
      <w:r>
        <w:separator/>
      </w:r>
    </w:p>
  </w:endnote>
  <w:endnote w:type="continuationSeparator" w:id="0">
    <w:p w14:paraId="348BDD73" w14:textId="77777777" w:rsidR="005C1838" w:rsidRDefault="005C1838" w:rsidP="004F1A9A">
      <w:pPr>
        <w:spacing w:after="0" w:line="240" w:lineRule="auto"/>
      </w:pPr>
      <w:r>
        <w:continuationSeparator/>
      </w:r>
    </w:p>
  </w:endnote>
  <w:endnote w:type="continuationNotice" w:id="1">
    <w:p w14:paraId="5007A927" w14:textId="77777777" w:rsidR="005C1838" w:rsidRDefault="005C1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55CFC9A"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9778" w14:textId="77777777" w:rsidR="005C1838" w:rsidRDefault="005C1838" w:rsidP="004F1A9A">
      <w:pPr>
        <w:spacing w:after="0" w:line="240" w:lineRule="auto"/>
      </w:pPr>
      <w:r>
        <w:separator/>
      </w:r>
    </w:p>
  </w:footnote>
  <w:footnote w:type="continuationSeparator" w:id="0">
    <w:p w14:paraId="7A831972" w14:textId="77777777" w:rsidR="005C1838" w:rsidRDefault="005C1838" w:rsidP="004F1A9A">
      <w:pPr>
        <w:spacing w:after="0" w:line="240" w:lineRule="auto"/>
      </w:pPr>
      <w:r>
        <w:continuationSeparator/>
      </w:r>
    </w:p>
  </w:footnote>
  <w:footnote w:type="continuationNotice" w:id="1">
    <w:p w14:paraId="0B8B78A2" w14:textId="77777777" w:rsidR="005C1838" w:rsidRDefault="005C1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040A910"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2B3AC817">
              <wp:simplePos x="0" y="0"/>
              <wp:positionH relativeFrom="column">
                <wp:posOffset>-679450</wp:posOffset>
              </wp:positionH>
              <wp:positionV relativeFrom="paragraph">
                <wp:posOffset>-22860</wp:posOffset>
              </wp:positionV>
              <wp:extent cx="472440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solidFill>
                        <a:srgbClr val="FFFFFF"/>
                      </a:solidFill>
                      <a:ln w="9525">
                        <a:noFill/>
                        <a:miter lim="800000"/>
                        <a:headEnd/>
                        <a:tailEnd/>
                      </a:ln>
                    </wps:spPr>
                    <wps:txbx>
                      <w:txbxContent>
                        <w:p w14:paraId="677C0C67" w14:textId="1D019D4B" w:rsidR="000F667A" w:rsidRPr="007E655B" w:rsidRDefault="004E58F3">
                          <w:pPr>
                            <w:rPr>
                              <w:rFonts w:ascii="Open Sans" w:hAnsi="Open Sans" w:cs="Open Sans"/>
                              <w:b/>
                              <w:bCs/>
                              <w:color w:val="E5554F"/>
                              <w:sz w:val="48"/>
                              <w:szCs w:val="48"/>
                            </w:rPr>
                          </w:pPr>
                          <w:r>
                            <w:rPr>
                              <w:rFonts w:ascii="Open Sans" w:hAnsi="Open Sans" w:cs="Open Sans"/>
                              <w:b/>
                              <w:bCs/>
                              <w:color w:val="E5554F"/>
                              <w:sz w:val="48"/>
                              <w:szCs w:val="48"/>
                            </w:rPr>
                            <w:t xml:space="preserve">Head of </w:t>
                          </w:r>
                          <w:r w:rsidR="00723FA8">
                            <w:rPr>
                              <w:rFonts w:ascii="Open Sans" w:hAnsi="Open Sans" w:cs="Open Sans"/>
                              <w:b/>
                              <w:bCs/>
                              <w:color w:val="E5554F"/>
                              <w:sz w:val="48"/>
                              <w:szCs w:val="48"/>
                            </w:rPr>
                            <w:t xml:space="preserve">Customer Success </w:t>
                          </w:r>
                        </w:p>
                        <w:p w14:paraId="21845337" w14:textId="4B2C40C1" w:rsidR="001C3673" w:rsidRPr="007E655B" w:rsidRDefault="001C3673">
                          <w:pPr>
                            <w:rPr>
                              <w:rFonts w:ascii="Open Sans" w:hAnsi="Open Sans" w:cs="Open Sans"/>
                              <w:color w:val="000F2E"/>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7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ylgDQIAAPc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" stroked="f">
              <v:textbox style="mso-fit-shape-to-text:t">
                <w:txbxContent>
                  <w:p w14:paraId="677C0C67" w14:textId="1D019D4B" w:rsidR="000F667A" w:rsidRPr="007E655B" w:rsidRDefault="004E58F3">
                    <w:pPr>
                      <w:rPr>
                        <w:rFonts w:ascii="Open Sans" w:hAnsi="Open Sans" w:cs="Open Sans"/>
                        <w:b/>
                        <w:bCs/>
                        <w:color w:val="E5554F"/>
                        <w:sz w:val="48"/>
                        <w:szCs w:val="48"/>
                      </w:rPr>
                    </w:pPr>
                    <w:r>
                      <w:rPr>
                        <w:rFonts w:ascii="Open Sans" w:hAnsi="Open Sans" w:cs="Open Sans"/>
                        <w:b/>
                        <w:bCs/>
                        <w:color w:val="E5554F"/>
                        <w:sz w:val="48"/>
                        <w:szCs w:val="48"/>
                      </w:rPr>
                      <w:t xml:space="preserve">Head of </w:t>
                    </w:r>
                    <w:r w:rsidR="00723FA8">
                      <w:rPr>
                        <w:rFonts w:ascii="Open Sans" w:hAnsi="Open Sans" w:cs="Open Sans"/>
                        <w:b/>
                        <w:bCs/>
                        <w:color w:val="E5554F"/>
                        <w:sz w:val="48"/>
                        <w:szCs w:val="48"/>
                      </w:rPr>
                      <w:t xml:space="preserve">Customer Success </w:t>
                    </w:r>
                  </w:p>
                  <w:p w14:paraId="21845337" w14:textId="4B2C40C1" w:rsidR="001C3673" w:rsidRPr="007E655B" w:rsidRDefault="001C3673">
                    <w:pPr>
                      <w:rPr>
                        <w:rFonts w:ascii="Open Sans" w:hAnsi="Open Sans" w:cs="Open Sans"/>
                        <w:color w:val="000F2E"/>
                        <w:sz w:val="36"/>
                        <w:szCs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950CD"/>
    <w:multiLevelType w:val="hybridMultilevel"/>
    <w:tmpl w:val="2EE6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8065603">
    <w:abstractNumId w:val="2"/>
  </w:num>
  <w:num w:numId="2" w16cid:durableId="1507598512">
    <w:abstractNumId w:val="0"/>
  </w:num>
  <w:num w:numId="3" w16cid:durableId="1011495793">
    <w:abstractNumId w:val="1"/>
  </w:num>
  <w:num w:numId="4" w16cid:durableId="596519653">
    <w:abstractNumId w:val="2"/>
  </w:num>
  <w:num w:numId="5" w16cid:durableId="550724949">
    <w:abstractNumId w:val="2"/>
  </w:num>
  <w:num w:numId="6" w16cid:durableId="1346175970">
    <w:abstractNumId w:val="2"/>
  </w:num>
  <w:num w:numId="7" w16cid:durableId="56981165">
    <w:abstractNumId w:val="2"/>
  </w:num>
  <w:num w:numId="8" w16cid:durableId="466819438">
    <w:abstractNumId w:val="2"/>
  </w:num>
  <w:num w:numId="9" w16cid:durableId="3330719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1D12"/>
    <w:rsid w:val="000239C5"/>
    <w:rsid w:val="00023A99"/>
    <w:rsid w:val="0003063D"/>
    <w:rsid w:val="00031D73"/>
    <w:rsid w:val="0003557D"/>
    <w:rsid w:val="00036C72"/>
    <w:rsid w:val="0003727B"/>
    <w:rsid w:val="00037900"/>
    <w:rsid w:val="00041D03"/>
    <w:rsid w:val="0004269E"/>
    <w:rsid w:val="0005314E"/>
    <w:rsid w:val="000561B4"/>
    <w:rsid w:val="00062CC5"/>
    <w:rsid w:val="00067BB0"/>
    <w:rsid w:val="0007298B"/>
    <w:rsid w:val="00075FF9"/>
    <w:rsid w:val="00080735"/>
    <w:rsid w:val="00080836"/>
    <w:rsid w:val="00080D9D"/>
    <w:rsid w:val="000824FB"/>
    <w:rsid w:val="000848D1"/>
    <w:rsid w:val="00084E44"/>
    <w:rsid w:val="00085637"/>
    <w:rsid w:val="00085D2C"/>
    <w:rsid w:val="00087C10"/>
    <w:rsid w:val="00092FA3"/>
    <w:rsid w:val="000948C4"/>
    <w:rsid w:val="00094F68"/>
    <w:rsid w:val="000A0B61"/>
    <w:rsid w:val="000A2AAF"/>
    <w:rsid w:val="000A341B"/>
    <w:rsid w:val="000A5229"/>
    <w:rsid w:val="000A5409"/>
    <w:rsid w:val="000A6CEF"/>
    <w:rsid w:val="000A7A09"/>
    <w:rsid w:val="000B6580"/>
    <w:rsid w:val="000C1E7D"/>
    <w:rsid w:val="000C5D02"/>
    <w:rsid w:val="000C693A"/>
    <w:rsid w:val="000C6EB2"/>
    <w:rsid w:val="000C76DA"/>
    <w:rsid w:val="000D08F0"/>
    <w:rsid w:val="000D7B94"/>
    <w:rsid w:val="000E0045"/>
    <w:rsid w:val="000E2A27"/>
    <w:rsid w:val="000E576E"/>
    <w:rsid w:val="000E5A8D"/>
    <w:rsid w:val="000E6E90"/>
    <w:rsid w:val="000E71A8"/>
    <w:rsid w:val="000F13F7"/>
    <w:rsid w:val="000F1A2C"/>
    <w:rsid w:val="000F1A66"/>
    <w:rsid w:val="000F667A"/>
    <w:rsid w:val="000F7548"/>
    <w:rsid w:val="000F7A35"/>
    <w:rsid w:val="00101D7A"/>
    <w:rsid w:val="00103357"/>
    <w:rsid w:val="00103BF5"/>
    <w:rsid w:val="00113EFE"/>
    <w:rsid w:val="001143DC"/>
    <w:rsid w:val="00114E6D"/>
    <w:rsid w:val="00116FC5"/>
    <w:rsid w:val="0012360F"/>
    <w:rsid w:val="001251AE"/>
    <w:rsid w:val="00127062"/>
    <w:rsid w:val="00127761"/>
    <w:rsid w:val="00130289"/>
    <w:rsid w:val="0013079A"/>
    <w:rsid w:val="0013415F"/>
    <w:rsid w:val="001343B3"/>
    <w:rsid w:val="00140E26"/>
    <w:rsid w:val="00141407"/>
    <w:rsid w:val="00143A28"/>
    <w:rsid w:val="00146B54"/>
    <w:rsid w:val="00150919"/>
    <w:rsid w:val="001512A5"/>
    <w:rsid w:val="001512FF"/>
    <w:rsid w:val="00154488"/>
    <w:rsid w:val="001563B6"/>
    <w:rsid w:val="00156840"/>
    <w:rsid w:val="001602A9"/>
    <w:rsid w:val="00160490"/>
    <w:rsid w:val="001615A4"/>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614C"/>
    <w:rsid w:val="00196934"/>
    <w:rsid w:val="00196C19"/>
    <w:rsid w:val="001A0C91"/>
    <w:rsid w:val="001A1288"/>
    <w:rsid w:val="001A1340"/>
    <w:rsid w:val="001A3034"/>
    <w:rsid w:val="001A3EB1"/>
    <w:rsid w:val="001A666C"/>
    <w:rsid w:val="001A7A83"/>
    <w:rsid w:val="001A7CCC"/>
    <w:rsid w:val="001B207E"/>
    <w:rsid w:val="001B3D91"/>
    <w:rsid w:val="001B54B5"/>
    <w:rsid w:val="001C01C9"/>
    <w:rsid w:val="001C084A"/>
    <w:rsid w:val="001C1868"/>
    <w:rsid w:val="001C3673"/>
    <w:rsid w:val="001C5785"/>
    <w:rsid w:val="001C6A67"/>
    <w:rsid w:val="001C6D80"/>
    <w:rsid w:val="001D11F4"/>
    <w:rsid w:val="001D5053"/>
    <w:rsid w:val="001D5AB6"/>
    <w:rsid w:val="001E2C3F"/>
    <w:rsid w:val="001E3B76"/>
    <w:rsid w:val="001E6615"/>
    <w:rsid w:val="001F0E7A"/>
    <w:rsid w:val="001F2226"/>
    <w:rsid w:val="001F5323"/>
    <w:rsid w:val="001F54D7"/>
    <w:rsid w:val="00200FAB"/>
    <w:rsid w:val="00205D0A"/>
    <w:rsid w:val="002072BD"/>
    <w:rsid w:val="00207662"/>
    <w:rsid w:val="00207F6E"/>
    <w:rsid w:val="00210FA7"/>
    <w:rsid w:val="00213333"/>
    <w:rsid w:val="00213851"/>
    <w:rsid w:val="00213C2E"/>
    <w:rsid w:val="00213E27"/>
    <w:rsid w:val="002171CD"/>
    <w:rsid w:val="0022040F"/>
    <w:rsid w:val="002208DB"/>
    <w:rsid w:val="00221C87"/>
    <w:rsid w:val="00222F2F"/>
    <w:rsid w:val="00222F91"/>
    <w:rsid w:val="00224BF3"/>
    <w:rsid w:val="00226B56"/>
    <w:rsid w:val="00226C83"/>
    <w:rsid w:val="00230B54"/>
    <w:rsid w:val="002319DB"/>
    <w:rsid w:val="00233605"/>
    <w:rsid w:val="002361EB"/>
    <w:rsid w:val="00240B56"/>
    <w:rsid w:val="00243D9C"/>
    <w:rsid w:val="00244311"/>
    <w:rsid w:val="00245224"/>
    <w:rsid w:val="00245D9A"/>
    <w:rsid w:val="00251F27"/>
    <w:rsid w:val="00253B29"/>
    <w:rsid w:val="00253C41"/>
    <w:rsid w:val="00253EDF"/>
    <w:rsid w:val="00257DFF"/>
    <w:rsid w:val="002618D9"/>
    <w:rsid w:val="0026478D"/>
    <w:rsid w:val="00264F36"/>
    <w:rsid w:val="0027613A"/>
    <w:rsid w:val="00276563"/>
    <w:rsid w:val="0028433F"/>
    <w:rsid w:val="00286671"/>
    <w:rsid w:val="00293D1E"/>
    <w:rsid w:val="00295B7A"/>
    <w:rsid w:val="002A2E19"/>
    <w:rsid w:val="002A348E"/>
    <w:rsid w:val="002B52CF"/>
    <w:rsid w:val="002B66BB"/>
    <w:rsid w:val="002B7365"/>
    <w:rsid w:val="002B76C6"/>
    <w:rsid w:val="002B7D85"/>
    <w:rsid w:val="002C0CC9"/>
    <w:rsid w:val="002C1BAB"/>
    <w:rsid w:val="002C4A3B"/>
    <w:rsid w:val="002C6C2B"/>
    <w:rsid w:val="002D5068"/>
    <w:rsid w:val="002D5546"/>
    <w:rsid w:val="002D63F8"/>
    <w:rsid w:val="002E1986"/>
    <w:rsid w:val="002E40DB"/>
    <w:rsid w:val="002E5319"/>
    <w:rsid w:val="002E75DD"/>
    <w:rsid w:val="002E7C5D"/>
    <w:rsid w:val="00300613"/>
    <w:rsid w:val="00301BA9"/>
    <w:rsid w:val="00302011"/>
    <w:rsid w:val="00302967"/>
    <w:rsid w:val="0030455D"/>
    <w:rsid w:val="00304C79"/>
    <w:rsid w:val="00313871"/>
    <w:rsid w:val="00314517"/>
    <w:rsid w:val="003209FC"/>
    <w:rsid w:val="00325CAC"/>
    <w:rsid w:val="003274C4"/>
    <w:rsid w:val="0033023A"/>
    <w:rsid w:val="003331AD"/>
    <w:rsid w:val="003332C5"/>
    <w:rsid w:val="00333DE1"/>
    <w:rsid w:val="003371CD"/>
    <w:rsid w:val="00337758"/>
    <w:rsid w:val="00337CA5"/>
    <w:rsid w:val="0034044D"/>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185"/>
    <w:rsid w:val="0037530D"/>
    <w:rsid w:val="00375608"/>
    <w:rsid w:val="00376DD1"/>
    <w:rsid w:val="003801DE"/>
    <w:rsid w:val="00381C4C"/>
    <w:rsid w:val="00384F7C"/>
    <w:rsid w:val="00385D9F"/>
    <w:rsid w:val="00391B37"/>
    <w:rsid w:val="00392D5A"/>
    <w:rsid w:val="00393C1D"/>
    <w:rsid w:val="00393F28"/>
    <w:rsid w:val="003941FF"/>
    <w:rsid w:val="0039441A"/>
    <w:rsid w:val="00395C3D"/>
    <w:rsid w:val="003A2113"/>
    <w:rsid w:val="003A34E4"/>
    <w:rsid w:val="003A521F"/>
    <w:rsid w:val="003B2855"/>
    <w:rsid w:val="003C124E"/>
    <w:rsid w:val="003C1AE2"/>
    <w:rsid w:val="003C3900"/>
    <w:rsid w:val="003C5467"/>
    <w:rsid w:val="003C769C"/>
    <w:rsid w:val="003D0032"/>
    <w:rsid w:val="003D0B60"/>
    <w:rsid w:val="003D59E7"/>
    <w:rsid w:val="003D6A8B"/>
    <w:rsid w:val="003E1ABB"/>
    <w:rsid w:val="003E2C52"/>
    <w:rsid w:val="003E550A"/>
    <w:rsid w:val="003F0C47"/>
    <w:rsid w:val="003F0E36"/>
    <w:rsid w:val="003F26AF"/>
    <w:rsid w:val="00402267"/>
    <w:rsid w:val="004071E2"/>
    <w:rsid w:val="00407E05"/>
    <w:rsid w:val="00412F3E"/>
    <w:rsid w:val="00413272"/>
    <w:rsid w:val="0041466F"/>
    <w:rsid w:val="00414871"/>
    <w:rsid w:val="004170A4"/>
    <w:rsid w:val="00420DCD"/>
    <w:rsid w:val="004220AD"/>
    <w:rsid w:val="0042232D"/>
    <w:rsid w:val="0042337C"/>
    <w:rsid w:val="00423F20"/>
    <w:rsid w:val="00425624"/>
    <w:rsid w:val="00426D67"/>
    <w:rsid w:val="004324BA"/>
    <w:rsid w:val="00434F3B"/>
    <w:rsid w:val="004352CA"/>
    <w:rsid w:val="0043757C"/>
    <w:rsid w:val="00437915"/>
    <w:rsid w:val="00437C94"/>
    <w:rsid w:val="004438E8"/>
    <w:rsid w:val="00445120"/>
    <w:rsid w:val="00447A3C"/>
    <w:rsid w:val="00450640"/>
    <w:rsid w:val="004512FC"/>
    <w:rsid w:val="0045659A"/>
    <w:rsid w:val="0045672C"/>
    <w:rsid w:val="004621D3"/>
    <w:rsid w:val="00462778"/>
    <w:rsid w:val="004640C7"/>
    <w:rsid w:val="00464BAA"/>
    <w:rsid w:val="00465679"/>
    <w:rsid w:val="0046601D"/>
    <w:rsid w:val="004679CE"/>
    <w:rsid w:val="00467D64"/>
    <w:rsid w:val="00471199"/>
    <w:rsid w:val="004728B3"/>
    <w:rsid w:val="00473F87"/>
    <w:rsid w:val="00475756"/>
    <w:rsid w:val="00475893"/>
    <w:rsid w:val="00476C7A"/>
    <w:rsid w:val="00476F19"/>
    <w:rsid w:val="004802D3"/>
    <w:rsid w:val="00485325"/>
    <w:rsid w:val="0048582E"/>
    <w:rsid w:val="00490AEB"/>
    <w:rsid w:val="00496442"/>
    <w:rsid w:val="0049685F"/>
    <w:rsid w:val="0049740A"/>
    <w:rsid w:val="004A184D"/>
    <w:rsid w:val="004A1C8D"/>
    <w:rsid w:val="004A3E06"/>
    <w:rsid w:val="004A46E8"/>
    <w:rsid w:val="004A57D3"/>
    <w:rsid w:val="004A6955"/>
    <w:rsid w:val="004B0B9E"/>
    <w:rsid w:val="004B1CC0"/>
    <w:rsid w:val="004B1F84"/>
    <w:rsid w:val="004B5193"/>
    <w:rsid w:val="004C1041"/>
    <w:rsid w:val="004C2603"/>
    <w:rsid w:val="004D178E"/>
    <w:rsid w:val="004D3D79"/>
    <w:rsid w:val="004E1E71"/>
    <w:rsid w:val="004E2471"/>
    <w:rsid w:val="004E28BC"/>
    <w:rsid w:val="004E347F"/>
    <w:rsid w:val="004E3F50"/>
    <w:rsid w:val="004E573D"/>
    <w:rsid w:val="004E58F3"/>
    <w:rsid w:val="004E79A7"/>
    <w:rsid w:val="004E7FC8"/>
    <w:rsid w:val="004F03D6"/>
    <w:rsid w:val="004F1A9A"/>
    <w:rsid w:val="004F1EB2"/>
    <w:rsid w:val="004F22A9"/>
    <w:rsid w:val="004F2B5E"/>
    <w:rsid w:val="004F7A8D"/>
    <w:rsid w:val="00500734"/>
    <w:rsid w:val="00501016"/>
    <w:rsid w:val="0050250D"/>
    <w:rsid w:val="00503C9A"/>
    <w:rsid w:val="00506B90"/>
    <w:rsid w:val="00507111"/>
    <w:rsid w:val="005102AB"/>
    <w:rsid w:val="00511552"/>
    <w:rsid w:val="005163D9"/>
    <w:rsid w:val="00516723"/>
    <w:rsid w:val="005207BC"/>
    <w:rsid w:val="00521892"/>
    <w:rsid w:val="00521CE2"/>
    <w:rsid w:val="00521DAF"/>
    <w:rsid w:val="0052643F"/>
    <w:rsid w:val="00526CB7"/>
    <w:rsid w:val="00531A76"/>
    <w:rsid w:val="00532224"/>
    <w:rsid w:val="0053362C"/>
    <w:rsid w:val="00534FE7"/>
    <w:rsid w:val="005370B5"/>
    <w:rsid w:val="00543343"/>
    <w:rsid w:val="00544362"/>
    <w:rsid w:val="0055065D"/>
    <w:rsid w:val="00554658"/>
    <w:rsid w:val="0055502F"/>
    <w:rsid w:val="00563974"/>
    <w:rsid w:val="00567032"/>
    <w:rsid w:val="00573E92"/>
    <w:rsid w:val="005754F5"/>
    <w:rsid w:val="005759E6"/>
    <w:rsid w:val="00577159"/>
    <w:rsid w:val="00581290"/>
    <w:rsid w:val="005860EE"/>
    <w:rsid w:val="00591501"/>
    <w:rsid w:val="00592149"/>
    <w:rsid w:val="00596796"/>
    <w:rsid w:val="005A1DD1"/>
    <w:rsid w:val="005A28A1"/>
    <w:rsid w:val="005A28B6"/>
    <w:rsid w:val="005A2AAA"/>
    <w:rsid w:val="005A45B1"/>
    <w:rsid w:val="005A552A"/>
    <w:rsid w:val="005A7A01"/>
    <w:rsid w:val="005B0D50"/>
    <w:rsid w:val="005B1DCC"/>
    <w:rsid w:val="005C1838"/>
    <w:rsid w:val="005C243E"/>
    <w:rsid w:val="005C6448"/>
    <w:rsid w:val="005C76E0"/>
    <w:rsid w:val="005D04B7"/>
    <w:rsid w:val="005D0BAE"/>
    <w:rsid w:val="005D3A15"/>
    <w:rsid w:val="005D44D5"/>
    <w:rsid w:val="005D5DAE"/>
    <w:rsid w:val="005D6680"/>
    <w:rsid w:val="005E0EE6"/>
    <w:rsid w:val="005E125E"/>
    <w:rsid w:val="005E2EE4"/>
    <w:rsid w:val="005E4419"/>
    <w:rsid w:val="005E5F3A"/>
    <w:rsid w:val="005E6CF3"/>
    <w:rsid w:val="005F0300"/>
    <w:rsid w:val="005F0AB0"/>
    <w:rsid w:val="005F2567"/>
    <w:rsid w:val="005F2E9E"/>
    <w:rsid w:val="005F65C0"/>
    <w:rsid w:val="005F7A9B"/>
    <w:rsid w:val="0060221C"/>
    <w:rsid w:val="0060235A"/>
    <w:rsid w:val="00604280"/>
    <w:rsid w:val="00610112"/>
    <w:rsid w:val="00610476"/>
    <w:rsid w:val="0061277E"/>
    <w:rsid w:val="00614338"/>
    <w:rsid w:val="0061450E"/>
    <w:rsid w:val="00622122"/>
    <w:rsid w:val="0062636C"/>
    <w:rsid w:val="006273CC"/>
    <w:rsid w:val="006279E4"/>
    <w:rsid w:val="00627AD7"/>
    <w:rsid w:val="006305D6"/>
    <w:rsid w:val="0063119B"/>
    <w:rsid w:val="006321D5"/>
    <w:rsid w:val="006357EA"/>
    <w:rsid w:val="0063760E"/>
    <w:rsid w:val="00640C41"/>
    <w:rsid w:val="0064104C"/>
    <w:rsid w:val="006410F0"/>
    <w:rsid w:val="006418B5"/>
    <w:rsid w:val="00642B7A"/>
    <w:rsid w:val="00654C10"/>
    <w:rsid w:val="00661976"/>
    <w:rsid w:val="00672A84"/>
    <w:rsid w:val="00675FF2"/>
    <w:rsid w:val="00676A23"/>
    <w:rsid w:val="0067706A"/>
    <w:rsid w:val="0068041C"/>
    <w:rsid w:val="00680916"/>
    <w:rsid w:val="00686B54"/>
    <w:rsid w:val="00690940"/>
    <w:rsid w:val="00691BB7"/>
    <w:rsid w:val="006931DB"/>
    <w:rsid w:val="0069672C"/>
    <w:rsid w:val="006A2380"/>
    <w:rsid w:val="006A61C0"/>
    <w:rsid w:val="006B03EE"/>
    <w:rsid w:val="006B0B4E"/>
    <w:rsid w:val="006B1232"/>
    <w:rsid w:val="006B2A94"/>
    <w:rsid w:val="006B4CED"/>
    <w:rsid w:val="006B78B4"/>
    <w:rsid w:val="006C1166"/>
    <w:rsid w:val="006C3428"/>
    <w:rsid w:val="006C5B55"/>
    <w:rsid w:val="006D0125"/>
    <w:rsid w:val="006D17C3"/>
    <w:rsid w:val="006D1E45"/>
    <w:rsid w:val="006D4A9E"/>
    <w:rsid w:val="006E0BB3"/>
    <w:rsid w:val="006E5F0D"/>
    <w:rsid w:val="006F2686"/>
    <w:rsid w:val="006F423F"/>
    <w:rsid w:val="006F4605"/>
    <w:rsid w:val="006F539D"/>
    <w:rsid w:val="0070004D"/>
    <w:rsid w:val="0070010E"/>
    <w:rsid w:val="00705401"/>
    <w:rsid w:val="00707FB3"/>
    <w:rsid w:val="00710D78"/>
    <w:rsid w:val="007140BF"/>
    <w:rsid w:val="007145DF"/>
    <w:rsid w:val="00714C06"/>
    <w:rsid w:val="0071547E"/>
    <w:rsid w:val="00716476"/>
    <w:rsid w:val="0071713C"/>
    <w:rsid w:val="00720471"/>
    <w:rsid w:val="00722C24"/>
    <w:rsid w:val="00723C0E"/>
    <w:rsid w:val="00723FA8"/>
    <w:rsid w:val="00725E71"/>
    <w:rsid w:val="00726441"/>
    <w:rsid w:val="00726DBF"/>
    <w:rsid w:val="007273BC"/>
    <w:rsid w:val="00727F79"/>
    <w:rsid w:val="0073244B"/>
    <w:rsid w:val="00732D3C"/>
    <w:rsid w:val="00733F18"/>
    <w:rsid w:val="0073477D"/>
    <w:rsid w:val="00734A92"/>
    <w:rsid w:val="00734BA8"/>
    <w:rsid w:val="00743AB2"/>
    <w:rsid w:val="007477E0"/>
    <w:rsid w:val="00747C30"/>
    <w:rsid w:val="00751E31"/>
    <w:rsid w:val="00757448"/>
    <w:rsid w:val="0076143E"/>
    <w:rsid w:val="007621AE"/>
    <w:rsid w:val="0077107A"/>
    <w:rsid w:val="007726E7"/>
    <w:rsid w:val="00772BFA"/>
    <w:rsid w:val="00772CF2"/>
    <w:rsid w:val="00773C5E"/>
    <w:rsid w:val="00776AF7"/>
    <w:rsid w:val="007825DC"/>
    <w:rsid w:val="00783510"/>
    <w:rsid w:val="00783CFB"/>
    <w:rsid w:val="00784D12"/>
    <w:rsid w:val="007851D2"/>
    <w:rsid w:val="007925B8"/>
    <w:rsid w:val="00796E52"/>
    <w:rsid w:val="007A0AF8"/>
    <w:rsid w:val="007A0E7F"/>
    <w:rsid w:val="007A4B01"/>
    <w:rsid w:val="007A70EF"/>
    <w:rsid w:val="007B0E18"/>
    <w:rsid w:val="007B3B02"/>
    <w:rsid w:val="007B49C6"/>
    <w:rsid w:val="007C0540"/>
    <w:rsid w:val="007C0F1B"/>
    <w:rsid w:val="007C3A50"/>
    <w:rsid w:val="007C3A6D"/>
    <w:rsid w:val="007C4BD8"/>
    <w:rsid w:val="007C70FC"/>
    <w:rsid w:val="007D0ECE"/>
    <w:rsid w:val="007D2DC2"/>
    <w:rsid w:val="007D2FD2"/>
    <w:rsid w:val="007D4E0E"/>
    <w:rsid w:val="007D7D7C"/>
    <w:rsid w:val="007E450D"/>
    <w:rsid w:val="007E50EA"/>
    <w:rsid w:val="007E6455"/>
    <w:rsid w:val="007E655B"/>
    <w:rsid w:val="007F0B6B"/>
    <w:rsid w:val="007F0BE3"/>
    <w:rsid w:val="007F5487"/>
    <w:rsid w:val="007F5C0B"/>
    <w:rsid w:val="007F690A"/>
    <w:rsid w:val="007F6C34"/>
    <w:rsid w:val="007F6D99"/>
    <w:rsid w:val="007F6EEA"/>
    <w:rsid w:val="0080279E"/>
    <w:rsid w:val="00802A6F"/>
    <w:rsid w:val="00804761"/>
    <w:rsid w:val="00804E3D"/>
    <w:rsid w:val="0080510E"/>
    <w:rsid w:val="00805A41"/>
    <w:rsid w:val="00806682"/>
    <w:rsid w:val="008108DE"/>
    <w:rsid w:val="00810952"/>
    <w:rsid w:val="0081230A"/>
    <w:rsid w:val="00812B51"/>
    <w:rsid w:val="00813528"/>
    <w:rsid w:val="00813B8C"/>
    <w:rsid w:val="008153AA"/>
    <w:rsid w:val="008171E8"/>
    <w:rsid w:val="00821D18"/>
    <w:rsid w:val="0083173C"/>
    <w:rsid w:val="00831811"/>
    <w:rsid w:val="0083468B"/>
    <w:rsid w:val="00841095"/>
    <w:rsid w:val="008414D7"/>
    <w:rsid w:val="00843CC8"/>
    <w:rsid w:val="00846E82"/>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44F5"/>
    <w:rsid w:val="00886CA5"/>
    <w:rsid w:val="00887A8E"/>
    <w:rsid w:val="0089284F"/>
    <w:rsid w:val="008946F6"/>
    <w:rsid w:val="00895C14"/>
    <w:rsid w:val="008969E3"/>
    <w:rsid w:val="008A1AA5"/>
    <w:rsid w:val="008A26B0"/>
    <w:rsid w:val="008A3B73"/>
    <w:rsid w:val="008A3CEC"/>
    <w:rsid w:val="008A5B29"/>
    <w:rsid w:val="008B04E1"/>
    <w:rsid w:val="008B2C5B"/>
    <w:rsid w:val="008B4473"/>
    <w:rsid w:val="008B57FF"/>
    <w:rsid w:val="008C01BE"/>
    <w:rsid w:val="008C268A"/>
    <w:rsid w:val="008C3DCD"/>
    <w:rsid w:val="008D1E5C"/>
    <w:rsid w:val="008D26A4"/>
    <w:rsid w:val="008D347C"/>
    <w:rsid w:val="008D6EB4"/>
    <w:rsid w:val="008D6F79"/>
    <w:rsid w:val="008D7BF5"/>
    <w:rsid w:val="008D7CE3"/>
    <w:rsid w:val="008E0300"/>
    <w:rsid w:val="008E0B61"/>
    <w:rsid w:val="008E1A7F"/>
    <w:rsid w:val="008E4308"/>
    <w:rsid w:val="008E6207"/>
    <w:rsid w:val="008F0910"/>
    <w:rsid w:val="008F3462"/>
    <w:rsid w:val="00900BA1"/>
    <w:rsid w:val="00900F10"/>
    <w:rsid w:val="009015A2"/>
    <w:rsid w:val="00901789"/>
    <w:rsid w:val="00904682"/>
    <w:rsid w:val="009115A1"/>
    <w:rsid w:val="00911AFB"/>
    <w:rsid w:val="009129B1"/>
    <w:rsid w:val="00914800"/>
    <w:rsid w:val="00914FF8"/>
    <w:rsid w:val="0091750E"/>
    <w:rsid w:val="0092405D"/>
    <w:rsid w:val="00933AB9"/>
    <w:rsid w:val="009370CA"/>
    <w:rsid w:val="009404CD"/>
    <w:rsid w:val="009408AE"/>
    <w:rsid w:val="00946932"/>
    <w:rsid w:val="00947CAF"/>
    <w:rsid w:val="009509AE"/>
    <w:rsid w:val="009510E5"/>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B0156"/>
    <w:rsid w:val="009B01B7"/>
    <w:rsid w:val="009B3A8B"/>
    <w:rsid w:val="009C12E0"/>
    <w:rsid w:val="009C5D9D"/>
    <w:rsid w:val="009C5E5D"/>
    <w:rsid w:val="009C6987"/>
    <w:rsid w:val="009D0127"/>
    <w:rsid w:val="009D0533"/>
    <w:rsid w:val="009D1533"/>
    <w:rsid w:val="009D2A9E"/>
    <w:rsid w:val="009D31E2"/>
    <w:rsid w:val="009D4F29"/>
    <w:rsid w:val="009D62D6"/>
    <w:rsid w:val="009E3F57"/>
    <w:rsid w:val="009E4D49"/>
    <w:rsid w:val="009F0148"/>
    <w:rsid w:val="009F1160"/>
    <w:rsid w:val="009F1A45"/>
    <w:rsid w:val="009F1B6D"/>
    <w:rsid w:val="009F1B8D"/>
    <w:rsid w:val="009F1E69"/>
    <w:rsid w:val="009F1E74"/>
    <w:rsid w:val="009F203D"/>
    <w:rsid w:val="009F206E"/>
    <w:rsid w:val="009F33D9"/>
    <w:rsid w:val="009F3A8E"/>
    <w:rsid w:val="009F49EB"/>
    <w:rsid w:val="009F5884"/>
    <w:rsid w:val="009F7F62"/>
    <w:rsid w:val="00A0610B"/>
    <w:rsid w:val="00A06EE8"/>
    <w:rsid w:val="00A10343"/>
    <w:rsid w:val="00A117E5"/>
    <w:rsid w:val="00A130DC"/>
    <w:rsid w:val="00A14082"/>
    <w:rsid w:val="00A154C4"/>
    <w:rsid w:val="00A1708B"/>
    <w:rsid w:val="00A1740D"/>
    <w:rsid w:val="00A17E55"/>
    <w:rsid w:val="00A2140E"/>
    <w:rsid w:val="00A22406"/>
    <w:rsid w:val="00A2272F"/>
    <w:rsid w:val="00A23D85"/>
    <w:rsid w:val="00A266F7"/>
    <w:rsid w:val="00A26E35"/>
    <w:rsid w:val="00A30C5F"/>
    <w:rsid w:val="00A3189D"/>
    <w:rsid w:val="00A3406E"/>
    <w:rsid w:val="00A404BB"/>
    <w:rsid w:val="00A4066F"/>
    <w:rsid w:val="00A44778"/>
    <w:rsid w:val="00A45BE5"/>
    <w:rsid w:val="00A45E0D"/>
    <w:rsid w:val="00A4795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7442"/>
    <w:rsid w:val="00A91241"/>
    <w:rsid w:val="00A91FCA"/>
    <w:rsid w:val="00A92A86"/>
    <w:rsid w:val="00A931E0"/>
    <w:rsid w:val="00AA24B4"/>
    <w:rsid w:val="00AA2F5F"/>
    <w:rsid w:val="00AA4DD7"/>
    <w:rsid w:val="00AB013D"/>
    <w:rsid w:val="00AB20A0"/>
    <w:rsid w:val="00AB2182"/>
    <w:rsid w:val="00AB58E2"/>
    <w:rsid w:val="00AB6A55"/>
    <w:rsid w:val="00AB7F4B"/>
    <w:rsid w:val="00AC669C"/>
    <w:rsid w:val="00AC7459"/>
    <w:rsid w:val="00AC7672"/>
    <w:rsid w:val="00AC7F37"/>
    <w:rsid w:val="00AD0B41"/>
    <w:rsid w:val="00AD3EFD"/>
    <w:rsid w:val="00AD661A"/>
    <w:rsid w:val="00AD6A7A"/>
    <w:rsid w:val="00AD7711"/>
    <w:rsid w:val="00AE1018"/>
    <w:rsid w:val="00AE51D7"/>
    <w:rsid w:val="00AF1FF5"/>
    <w:rsid w:val="00AF4F2E"/>
    <w:rsid w:val="00B0299B"/>
    <w:rsid w:val="00B05565"/>
    <w:rsid w:val="00B065E1"/>
    <w:rsid w:val="00B10548"/>
    <w:rsid w:val="00B10E51"/>
    <w:rsid w:val="00B128C6"/>
    <w:rsid w:val="00B14517"/>
    <w:rsid w:val="00B169FF"/>
    <w:rsid w:val="00B17A18"/>
    <w:rsid w:val="00B27F8C"/>
    <w:rsid w:val="00B322DF"/>
    <w:rsid w:val="00B3329E"/>
    <w:rsid w:val="00B371E4"/>
    <w:rsid w:val="00B42006"/>
    <w:rsid w:val="00B46DBC"/>
    <w:rsid w:val="00B514F3"/>
    <w:rsid w:val="00B5171D"/>
    <w:rsid w:val="00B5199F"/>
    <w:rsid w:val="00B53ED1"/>
    <w:rsid w:val="00B62B1F"/>
    <w:rsid w:val="00B646FD"/>
    <w:rsid w:val="00B7110E"/>
    <w:rsid w:val="00B734E6"/>
    <w:rsid w:val="00B744B7"/>
    <w:rsid w:val="00B74D37"/>
    <w:rsid w:val="00B765B9"/>
    <w:rsid w:val="00B76A8B"/>
    <w:rsid w:val="00B77393"/>
    <w:rsid w:val="00B828E7"/>
    <w:rsid w:val="00B8439B"/>
    <w:rsid w:val="00B84A09"/>
    <w:rsid w:val="00B862F1"/>
    <w:rsid w:val="00B86CDF"/>
    <w:rsid w:val="00B86E33"/>
    <w:rsid w:val="00B87CF7"/>
    <w:rsid w:val="00B9033C"/>
    <w:rsid w:val="00B91DE1"/>
    <w:rsid w:val="00B92182"/>
    <w:rsid w:val="00B924AC"/>
    <w:rsid w:val="00B94128"/>
    <w:rsid w:val="00B96EDB"/>
    <w:rsid w:val="00BA022E"/>
    <w:rsid w:val="00BA1FE4"/>
    <w:rsid w:val="00BA3857"/>
    <w:rsid w:val="00BA64F6"/>
    <w:rsid w:val="00BB01C0"/>
    <w:rsid w:val="00BB0644"/>
    <w:rsid w:val="00BB0E0D"/>
    <w:rsid w:val="00BB21C8"/>
    <w:rsid w:val="00BB27CB"/>
    <w:rsid w:val="00BB45D4"/>
    <w:rsid w:val="00BB6F19"/>
    <w:rsid w:val="00BB7366"/>
    <w:rsid w:val="00BB7AD7"/>
    <w:rsid w:val="00BC3743"/>
    <w:rsid w:val="00BC3A21"/>
    <w:rsid w:val="00BD190D"/>
    <w:rsid w:val="00BD1CC6"/>
    <w:rsid w:val="00BD20BB"/>
    <w:rsid w:val="00BD6776"/>
    <w:rsid w:val="00BE0520"/>
    <w:rsid w:val="00BE3763"/>
    <w:rsid w:val="00BE4B42"/>
    <w:rsid w:val="00BE6953"/>
    <w:rsid w:val="00BF1437"/>
    <w:rsid w:val="00BF3E08"/>
    <w:rsid w:val="00C03979"/>
    <w:rsid w:val="00C06423"/>
    <w:rsid w:val="00C120C1"/>
    <w:rsid w:val="00C1273E"/>
    <w:rsid w:val="00C13562"/>
    <w:rsid w:val="00C16C0A"/>
    <w:rsid w:val="00C17ADE"/>
    <w:rsid w:val="00C20F3E"/>
    <w:rsid w:val="00C22A93"/>
    <w:rsid w:val="00C25C8B"/>
    <w:rsid w:val="00C26832"/>
    <w:rsid w:val="00C276ED"/>
    <w:rsid w:val="00C27A93"/>
    <w:rsid w:val="00C30E2A"/>
    <w:rsid w:val="00C330DC"/>
    <w:rsid w:val="00C338D6"/>
    <w:rsid w:val="00C35568"/>
    <w:rsid w:val="00C36A60"/>
    <w:rsid w:val="00C436F6"/>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680D"/>
    <w:rsid w:val="00C700AE"/>
    <w:rsid w:val="00C734C2"/>
    <w:rsid w:val="00C735A3"/>
    <w:rsid w:val="00C73A59"/>
    <w:rsid w:val="00C740EC"/>
    <w:rsid w:val="00C77E09"/>
    <w:rsid w:val="00C80DBF"/>
    <w:rsid w:val="00C84101"/>
    <w:rsid w:val="00C85828"/>
    <w:rsid w:val="00C8594B"/>
    <w:rsid w:val="00C862DA"/>
    <w:rsid w:val="00C901AE"/>
    <w:rsid w:val="00C90537"/>
    <w:rsid w:val="00C90CB9"/>
    <w:rsid w:val="00C9172E"/>
    <w:rsid w:val="00C919F0"/>
    <w:rsid w:val="00C9322C"/>
    <w:rsid w:val="00C93983"/>
    <w:rsid w:val="00C954E2"/>
    <w:rsid w:val="00C96CF9"/>
    <w:rsid w:val="00C975C2"/>
    <w:rsid w:val="00CA2897"/>
    <w:rsid w:val="00CA5F07"/>
    <w:rsid w:val="00CA6061"/>
    <w:rsid w:val="00CA7A3E"/>
    <w:rsid w:val="00CA7E11"/>
    <w:rsid w:val="00CB120E"/>
    <w:rsid w:val="00CB4F16"/>
    <w:rsid w:val="00CB5173"/>
    <w:rsid w:val="00CB7676"/>
    <w:rsid w:val="00CB793E"/>
    <w:rsid w:val="00CC25A1"/>
    <w:rsid w:val="00CC58C8"/>
    <w:rsid w:val="00CC7C13"/>
    <w:rsid w:val="00CD0A2D"/>
    <w:rsid w:val="00CD49D0"/>
    <w:rsid w:val="00CD666D"/>
    <w:rsid w:val="00CD6A39"/>
    <w:rsid w:val="00CD7948"/>
    <w:rsid w:val="00CD79FB"/>
    <w:rsid w:val="00CE2323"/>
    <w:rsid w:val="00CE6A12"/>
    <w:rsid w:val="00CF026D"/>
    <w:rsid w:val="00CF0DE7"/>
    <w:rsid w:val="00CF327D"/>
    <w:rsid w:val="00CF4BF2"/>
    <w:rsid w:val="00CF58F1"/>
    <w:rsid w:val="00CF7B77"/>
    <w:rsid w:val="00D01D0B"/>
    <w:rsid w:val="00D0317B"/>
    <w:rsid w:val="00D03C66"/>
    <w:rsid w:val="00D0528D"/>
    <w:rsid w:val="00D06F7A"/>
    <w:rsid w:val="00D073DF"/>
    <w:rsid w:val="00D07489"/>
    <w:rsid w:val="00D10F59"/>
    <w:rsid w:val="00D1455E"/>
    <w:rsid w:val="00D14B16"/>
    <w:rsid w:val="00D168A0"/>
    <w:rsid w:val="00D206B6"/>
    <w:rsid w:val="00D24FAD"/>
    <w:rsid w:val="00D25359"/>
    <w:rsid w:val="00D2555D"/>
    <w:rsid w:val="00D262D6"/>
    <w:rsid w:val="00D30CCC"/>
    <w:rsid w:val="00D30E1A"/>
    <w:rsid w:val="00D333AA"/>
    <w:rsid w:val="00D35485"/>
    <w:rsid w:val="00D357D5"/>
    <w:rsid w:val="00D36E30"/>
    <w:rsid w:val="00D37FC5"/>
    <w:rsid w:val="00D421B2"/>
    <w:rsid w:val="00D4603C"/>
    <w:rsid w:val="00D47D6F"/>
    <w:rsid w:val="00D5030D"/>
    <w:rsid w:val="00D50C12"/>
    <w:rsid w:val="00D51B88"/>
    <w:rsid w:val="00D53050"/>
    <w:rsid w:val="00D568FC"/>
    <w:rsid w:val="00D57112"/>
    <w:rsid w:val="00D57748"/>
    <w:rsid w:val="00D57E68"/>
    <w:rsid w:val="00D670FD"/>
    <w:rsid w:val="00D71719"/>
    <w:rsid w:val="00D73611"/>
    <w:rsid w:val="00D760FD"/>
    <w:rsid w:val="00D7621A"/>
    <w:rsid w:val="00D7782D"/>
    <w:rsid w:val="00D77B90"/>
    <w:rsid w:val="00D80E82"/>
    <w:rsid w:val="00D825F6"/>
    <w:rsid w:val="00D8334C"/>
    <w:rsid w:val="00D8499B"/>
    <w:rsid w:val="00D85273"/>
    <w:rsid w:val="00D9409E"/>
    <w:rsid w:val="00D97D88"/>
    <w:rsid w:val="00DA4B33"/>
    <w:rsid w:val="00DA507E"/>
    <w:rsid w:val="00DA6A2B"/>
    <w:rsid w:val="00DB65A9"/>
    <w:rsid w:val="00DB6E54"/>
    <w:rsid w:val="00DB7CCD"/>
    <w:rsid w:val="00DC02A9"/>
    <w:rsid w:val="00DC2CC6"/>
    <w:rsid w:val="00DC3644"/>
    <w:rsid w:val="00DC4BF5"/>
    <w:rsid w:val="00DC6562"/>
    <w:rsid w:val="00DD13FC"/>
    <w:rsid w:val="00DD4EA3"/>
    <w:rsid w:val="00DD6BBD"/>
    <w:rsid w:val="00DD78A4"/>
    <w:rsid w:val="00DE1958"/>
    <w:rsid w:val="00DE2E33"/>
    <w:rsid w:val="00DE3911"/>
    <w:rsid w:val="00DE416B"/>
    <w:rsid w:val="00DE4445"/>
    <w:rsid w:val="00DE73F9"/>
    <w:rsid w:val="00DF1236"/>
    <w:rsid w:val="00DF3DA4"/>
    <w:rsid w:val="00E00489"/>
    <w:rsid w:val="00E00F61"/>
    <w:rsid w:val="00E0362B"/>
    <w:rsid w:val="00E03EE7"/>
    <w:rsid w:val="00E05F3E"/>
    <w:rsid w:val="00E06093"/>
    <w:rsid w:val="00E07AC3"/>
    <w:rsid w:val="00E102C0"/>
    <w:rsid w:val="00E1248A"/>
    <w:rsid w:val="00E171F6"/>
    <w:rsid w:val="00E26730"/>
    <w:rsid w:val="00E275E7"/>
    <w:rsid w:val="00E31E31"/>
    <w:rsid w:val="00E33231"/>
    <w:rsid w:val="00E3659B"/>
    <w:rsid w:val="00E37484"/>
    <w:rsid w:val="00E40BB6"/>
    <w:rsid w:val="00E41C00"/>
    <w:rsid w:val="00E507B2"/>
    <w:rsid w:val="00E50D0C"/>
    <w:rsid w:val="00E5207F"/>
    <w:rsid w:val="00E53361"/>
    <w:rsid w:val="00E539E8"/>
    <w:rsid w:val="00E54359"/>
    <w:rsid w:val="00E54C0F"/>
    <w:rsid w:val="00E54E69"/>
    <w:rsid w:val="00E557DE"/>
    <w:rsid w:val="00E57B4A"/>
    <w:rsid w:val="00E60AF0"/>
    <w:rsid w:val="00E60B50"/>
    <w:rsid w:val="00E6514D"/>
    <w:rsid w:val="00E66A70"/>
    <w:rsid w:val="00E7119F"/>
    <w:rsid w:val="00E71A47"/>
    <w:rsid w:val="00E80E3A"/>
    <w:rsid w:val="00E80F31"/>
    <w:rsid w:val="00E82945"/>
    <w:rsid w:val="00E830AA"/>
    <w:rsid w:val="00E8453E"/>
    <w:rsid w:val="00E85B95"/>
    <w:rsid w:val="00E904E2"/>
    <w:rsid w:val="00E9131B"/>
    <w:rsid w:val="00E91400"/>
    <w:rsid w:val="00E914DC"/>
    <w:rsid w:val="00E93580"/>
    <w:rsid w:val="00E963BA"/>
    <w:rsid w:val="00E97F97"/>
    <w:rsid w:val="00EA32BC"/>
    <w:rsid w:val="00EA47E7"/>
    <w:rsid w:val="00EA5932"/>
    <w:rsid w:val="00EB0029"/>
    <w:rsid w:val="00EB02B0"/>
    <w:rsid w:val="00EB29C9"/>
    <w:rsid w:val="00EC02BE"/>
    <w:rsid w:val="00EC0AAA"/>
    <w:rsid w:val="00EC119F"/>
    <w:rsid w:val="00EC297A"/>
    <w:rsid w:val="00EC62E2"/>
    <w:rsid w:val="00ED0D09"/>
    <w:rsid w:val="00ED14C1"/>
    <w:rsid w:val="00ED1F62"/>
    <w:rsid w:val="00ED4805"/>
    <w:rsid w:val="00ED4C33"/>
    <w:rsid w:val="00ED677A"/>
    <w:rsid w:val="00EE449B"/>
    <w:rsid w:val="00EF481E"/>
    <w:rsid w:val="00EF67E4"/>
    <w:rsid w:val="00F01370"/>
    <w:rsid w:val="00F016C8"/>
    <w:rsid w:val="00F021AD"/>
    <w:rsid w:val="00F04574"/>
    <w:rsid w:val="00F070D7"/>
    <w:rsid w:val="00F07E7C"/>
    <w:rsid w:val="00F1153C"/>
    <w:rsid w:val="00F14387"/>
    <w:rsid w:val="00F15D27"/>
    <w:rsid w:val="00F173D0"/>
    <w:rsid w:val="00F21180"/>
    <w:rsid w:val="00F223CD"/>
    <w:rsid w:val="00F23042"/>
    <w:rsid w:val="00F25FD0"/>
    <w:rsid w:val="00F27544"/>
    <w:rsid w:val="00F319F1"/>
    <w:rsid w:val="00F35187"/>
    <w:rsid w:val="00F408E6"/>
    <w:rsid w:val="00F408FF"/>
    <w:rsid w:val="00F40C3E"/>
    <w:rsid w:val="00F417C3"/>
    <w:rsid w:val="00F46B0E"/>
    <w:rsid w:val="00F501CF"/>
    <w:rsid w:val="00F5039B"/>
    <w:rsid w:val="00F504A6"/>
    <w:rsid w:val="00F52D3F"/>
    <w:rsid w:val="00F53A2D"/>
    <w:rsid w:val="00F54A2E"/>
    <w:rsid w:val="00F55C32"/>
    <w:rsid w:val="00F55CAF"/>
    <w:rsid w:val="00F56888"/>
    <w:rsid w:val="00F56EB5"/>
    <w:rsid w:val="00F61D98"/>
    <w:rsid w:val="00F624B6"/>
    <w:rsid w:val="00F63321"/>
    <w:rsid w:val="00F64C04"/>
    <w:rsid w:val="00F7256F"/>
    <w:rsid w:val="00F83A73"/>
    <w:rsid w:val="00F83CDA"/>
    <w:rsid w:val="00F85E56"/>
    <w:rsid w:val="00F911E2"/>
    <w:rsid w:val="00F92351"/>
    <w:rsid w:val="00F931F6"/>
    <w:rsid w:val="00F94AD7"/>
    <w:rsid w:val="00F952C2"/>
    <w:rsid w:val="00FA1DE4"/>
    <w:rsid w:val="00FA3AC3"/>
    <w:rsid w:val="00FA6E6B"/>
    <w:rsid w:val="00FB144D"/>
    <w:rsid w:val="00FB32FB"/>
    <w:rsid w:val="00FB418D"/>
    <w:rsid w:val="00FB5DA2"/>
    <w:rsid w:val="00FB6192"/>
    <w:rsid w:val="00FB6349"/>
    <w:rsid w:val="00FB6B41"/>
    <w:rsid w:val="00FB71D9"/>
    <w:rsid w:val="00FC4076"/>
    <w:rsid w:val="00FC4B4F"/>
    <w:rsid w:val="00FC6B00"/>
    <w:rsid w:val="00FC7D13"/>
    <w:rsid w:val="00FD22EB"/>
    <w:rsid w:val="00FD3666"/>
    <w:rsid w:val="00FD3D43"/>
    <w:rsid w:val="00FE0CED"/>
    <w:rsid w:val="00FE443E"/>
    <w:rsid w:val="00FE4CB2"/>
    <w:rsid w:val="00FE5DB4"/>
    <w:rsid w:val="00FF161B"/>
    <w:rsid w:val="00FF1F42"/>
    <w:rsid w:val="00FF2C0B"/>
    <w:rsid w:val="00FF2DEE"/>
    <w:rsid w:val="00FF4666"/>
    <w:rsid w:val="026411A4"/>
    <w:rsid w:val="03013A64"/>
    <w:rsid w:val="039614BD"/>
    <w:rsid w:val="04A3AF2C"/>
    <w:rsid w:val="04A3D3F3"/>
    <w:rsid w:val="04D308BF"/>
    <w:rsid w:val="0516F359"/>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2FB594DD"/>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0E5364"/>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paragraph" w:customStyle="1" w:styleId="DefaultText">
    <w:name w:val="Default Text"/>
    <w:basedOn w:val="Normal"/>
    <w:rsid w:val="00CA7E11"/>
    <w:pPr>
      <w:spacing w:after="0" w:line="240" w:lineRule="auto"/>
    </w:pPr>
    <w:rPr>
      <w:rFonts w:ascii="Times New Roman" w:eastAsia="Times New Roman" w:hAnsi="Times New Roman" w:cs="Times New Roman"/>
      <w:noProof/>
      <w:sz w:val="24"/>
      <w:szCs w:val="20"/>
      <w:lang w:eastAsia="en-GB"/>
    </w:rPr>
  </w:style>
  <w:style w:type="paragraph" w:customStyle="1" w:styleId="Default">
    <w:name w:val="Default"/>
    <w:rsid w:val="00CA7E1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Heading11">
    <w:name w:val="Heading 11"/>
    <w:basedOn w:val="Normal"/>
    <w:rsid w:val="00213E27"/>
    <w:pPr>
      <w:keepNext/>
      <w:spacing w:after="0" w:line="240" w:lineRule="auto"/>
      <w:ind w:right="180"/>
    </w:pPr>
    <w:rPr>
      <w:rFonts w:ascii="Helvetica" w:eastAsia="Times New Roman" w:hAnsi="Helvetica" w:cs="Times New Roman"/>
      <w:b/>
      <w:caps/>
      <w:noProof/>
      <w:color w:val="00008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44C6AFE33237429B2D15D756EDE9D3" ma:contentTypeVersion="8" ma:contentTypeDescription="Create a new document." ma:contentTypeScope="" ma:versionID="1e7572259663e42e51c3afce28c8d525">
  <xsd:schema xmlns:xsd="http://www.w3.org/2001/XMLSchema" xmlns:xs="http://www.w3.org/2001/XMLSchema" xmlns:p="http://schemas.microsoft.com/office/2006/metadata/properties" xmlns:ns2="192ad626-05f6-47dd-83ad-f74196fb509c" xmlns:ns3="6a026f8a-5119-41d9-bca4-8df384a82fc5" targetNamespace="http://schemas.microsoft.com/office/2006/metadata/properties" ma:root="true" ma:fieldsID="e16bff6697a73eacd456c495864b006d" ns2:_="" ns3:_="">
    <xsd:import namespace="192ad626-05f6-47dd-83ad-f74196fb509c"/>
    <xsd:import namespace="6a026f8a-5119-41d9-bca4-8df384a82f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d626-05f6-47dd-83ad-f74196fb5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26f8a-5119-41d9-bca4-8df384a82f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DB84-DF32-4B4B-ABD0-C6C692540907}">
  <ds:schemaRefs>
    <ds:schemaRef ds:uri="http://schemas.openxmlformats.org/officeDocument/2006/bibliography"/>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4.xml><?xml version="1.0" encoding="utf-8"?>
<ds:datastoreItem xmlns:ds="http://schemas.openxmlformats.org/officeDocument/2006/customXml" ds:itemID="{BFA07D27-BE79-4FDC-9A37-CC29C01B3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d626-05f6-47dd-83ad-f74196fb509c"/>
    <ds:schemaRef ds:uri="6a026f8a-5119-41d9-bca4-8df384a82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1642</Words>
  <Characters>10220</Characters>
  <Application>Microsoft Office Word</Application>
  <DocSecurity>0</DocSecurity>
  <Lines>196</Lines>
  <Paragraphs>114</Paragraphs>
  <ScaleCrop>false</ScaleCrop>
  <Company>Corporate</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Michelle Keith</cp:lastModifiedBy>
  <cp:revision>18</cp:revision>
  <cp:lastPrinted>2017-11-13T22:07:00Z</cp:lastPrinted>
  <dcterms:created xsi:type="dcterms:W3CDTF">2025-07-18T04:47:00Z</dcterms:created>
  <dcterms:modified xsi:type="dcterms:W3CDTF">2026-05-29T07:23:00Z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0x0101007C44C6AFE33237429B2D15D756EDE9D3</vt:lpwstr>
  </property>
</Properties>
</file>