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40A7" w14:textId="5C4B577C" w:rsidR="00500F31" w:rsidRDefault="00500F31" w:rsidP="00AA61A6">
      <w:pPr>
        <w:pStyle w:val="Heading2"/>
      </w:pPr>
      <w:r>
        <w:t>Senior Product Manager</w:t>
      </w:r>
    </w:p>
    <w:p w14:paraId="2B9E3AD2" w14:textId="0ACC9E18" w:rsidR="000A58BB" w:rsidRDefault="00500F31">
      <w:r>
        <w:t xml:space="preserve">As Senior Product Manager </w:t>
      </w:r>
      <w:r w:rsidR="00E65253">
        <w:t xml:space="preserve">you will lead the </w:t>
      </w:r>
      <w:r w:rsidR="00F457BC">
        <w:t>strategy</w:t>
      </w:r>
      <w:r w:rsidR="00F457BC">
        <w:t xml:space="preserve">, </w:t>
      </w:r>
      <w:r w:rsidR="00E65253">
        <w:t xml:space="preserve">roadmap and </w:t>
      </w:r>
      <w:r w:rsidR="00F457BC">
        <w:t xml:space="preserve">execution of </w:t>
      </w:r>
      <w:r w:rsidR="007D6816">
        <w:t xml:space="preserve">a </w:t>
      </w:r>
      <w:r w:rsidR="007D46BB">
        <w:t xml:space="preserve">key </w:t>
      </w:r>
      <w:r w:rsidR="00947584">
        <w:t>strategic</w:t>
      </w:r>
      <w:r w:rsidR="007D46BB">
        <w:t xml:space="preserve"> product line</w:t>
      </w:r>
      <w:r w:rsidR="00FB6E26">
        <w:t xml:space="preserve"> with </w:t>
      </w:r>
      <w:r w:rsidR="00556225">
        <w:t>auto</w:t>
      </w:r>
      <w:r w:rsidR="002209F6">
        <w:t xml:space="preserve">nomy and ownership </w:t>
      </w:r>
      <w:r w:rsidR="008C5694">
        <w:t xml:space="preserve">to deliver success </w:t>
      </w:r>
      <w:r w:rsidR="00FB6E26">
        <w:t>for your customers. Y</w:t>
      </w:r>
      <w:r w:rsidR="002209F6">
        <w:t xml:space="preserve">our own </w:t>
      </w:r>
      <w:r w:rsidR="002209F6">
        <w:t>team of product professionals</w:t>
      </w:r>
      <w:r w:rsidR="00FB6E26">
        <w:t xml:space="preserve"> will cover </w:t>
      </w:r>
      <w:r w:rsidR="00B31424">
        <w:t xml:space="preserve">the complete spectrum of product management from long term vision and planning, through roadmaps </w:t>
      </w:r>
      <w:r w:rsidR="00BF6B92">
        <w:t xml:space="preserve">and </w:t>
      </w:r>
      <w:r w:rsidR="00B31424">
        <w:t xml:space="preserve">prioritisation, </w:t>
      </w:r>
      <w:r w:rsidR="00BF6B92">
        <w:t xml:space="preserve">to </w:t>
      </w:r>
      <w:r w:rsidR="00B31424">
        <w:t>backlog, execution and delivery</w:t>
      </w:r>
      <w:r w:rsidR="002209F6">
        <w:t>.</w:t>
      </w:r>
    </w:p>
    <w:p w14:paraId="1BE4FF13" w14:textId="01954DE4" w:rsidR="00E66D56" w:rsidRDefault="002209F6">
      <w:r>
        <w:t xml:space="preserve">You will be curious, proactive and passionate </w:t>
      </w:r>
      <w:r w:rsidR="00BF6B92">
        <w:t xml:space="preserve">using </w:t>
      </w:r>
      <w:r>
        <w:t xml:space="preserve">a data-led </w:t>
      </w:r>
      <w:r w:rsidR="008E3055">
        <w:t>approach to customer-centric roadmaps</w:t>
      </w:r>
      <w:r w:rsidR="009A3668">
        <w:t xml:space="preserve">. You will gain deep insights into customer pain points and </w:t>
      </w:r>
      <w:r w:rsidR="0028576C">
        <w:t xml:space="preserve">challenges, informing </w:t>
      </w:r>
      <w:r w:rsidR="00347466">
        <w:t>every step of your product evolution</w:t>
      </w:r>
      <w:r w:rsidR="00256EE9">
        <w:t xml:space="preserve">, translating this to the </w:t>
      </w:r>
      <w:r w:rsidR="007D482C">
        <w:t xml:space="preserve">‘what’ and </w:t>
      </w:r>
      <w:r w:rsidR="00E66D56">
        <w:t xml:space="preserve">‘why’ of </w:t>
      </w:r>
      <w:r w:rsidR="007D482C">
        <w:t>y</w:t>
      </w:r>
      <w:r w:rsidR="00E66D56">
        <w:t>our products</w:t>
      </w:r>
      <w:r w:rsidR="007D482C">
        <w:t>’</w:t>
      </w:r>
      <w:r w:rsidR="00E66D56">
        <w:t xml:space="preserve"> exist</w:t>
      </w:r>
      <w:r w:rsidR="00922D2F">
        <w:t>ence</w:t>
      </w:r>
      <w:r w:rsidR="007D482C">
        <w:t xml:space="preserve">. </w:t>
      </w:r>
    </w:p>
    <w:p w14:paraId="1089F16B" w14:textId="6731653D" w:rsidR="00DB1CC3" w:rsidRDefault="00DB1CC3">
      <w:r>
        <w:t xml:space="preserve">You will think beyond the parts of your product line to deliver a whole experience </w:t>
      </w:r>
      <w:r w:rsidR="008B4929">
        <w:t>that not only solves your customers’ challenges but exceeds their expectations</w:t>
      </w:r>
      <w:r w:rsidR="0019344D">
        <w:t xml:space="preserve">, owning </w:t>
      </w:r>
      <w:r w:rsidR="00280247">
        <w:t xml:space="preserve">and driving </w:t>
      </w:r>
      <w:r w:rsidR="0019344D">
        <w:t>the commercial success as a result.</w:t>
      </w:r>
    </w:p>
    <w:p w14:paraId="2B5C4BB4" w14:textId="68235B41" w:rsidR="00F170E3" w:rsidRDefault="00142F4C" w:rsidP="00831C01">
      <w:pPr>
        <w:pStyle w:val="Heading2"/>
      </w:pPr>
      <w:r>
        <w:t>Responsibilities</w:t>
      </w:r>
    </w:p>
    <w:p w14:paraId="5A19D52F" w14:textId="25F42E2F" w:rsidR="008B4929" w:rsidRDefault="001129C9" w:rsidP="00B0465C">
      <w:pPr>
        <w:pStyle w:val="ListParagraph"/>
        <w:numPr>
          <w:ilvl w:val="0"/>
          <w:numId w:val="2"/>
        </w:numPr>
      </w:pPr>
      <w:r>
        <w:t xml:space="preserve">Engage directly with </w:t>
      </w:r>
      <w:r w:rsidR="00B854F9">
        <w:t xml:space="preserve">your </w:t>
      </w:r>
      <w:r w:rsidR="00B854F9">
        <w:t>existing and potential</w:t>
      </w:r>
      <w:r w:rsidR="00B854F9">
        <w:t xml:space="preserve"> customers</w:t>
      </w:r>
      <w:r>
        <w:t xml:space="preserve"> to d</w:t>
      </w:r>
      <w:r>
        <w:t>evelop a deep and empathetic understanding</w:t>
      </w:r>
      <w:r>
        <w:t xml:space="preserve"> of </w:t>
      </w:r>
      <w:r w:rsidR="00280247">
        <w:t>their needs, pains, challenges and their own strategy.</w:t>
      </w:r>
    </w:p>
    <w:p w14:paraId="69146B06" w14:textId="0D19FAC5" w:rsidR="004777E6" w:rsidRDefault="004777E6" w:rsidP="00B0465C">
      <w:pPr>
        <w:pStyle w:val="ListParagraph"/>
        <w:numPr>
          <w:ilvl w:val="0"/>
          <w:numId w:val="2"/>
        </w:numPr>
      </w:pPr>
      <w:r>
        <w:t xml:space="preserve">Collaborate </w:t>
      </w:r>
      <w:r w:rsidR="003C4243">
        <w:t xml:space="preserve">closely </w:t>
      </w:r>
      <w:r>
        <w:t xml:space="preserve">with senior business stakeholders to understand their </w:t>
      </w:r>
      <w:r>
        <w:t xml:space="preserve">challenges, </w:t>
      </w:r>
      <w:r>
        <w:t>needs</w:t>
      </w:r>
      <w:r>
        <w:t xml:space="preserve">, </w:t>
      </w:r>
      <w:r>
        <w:t>drivers</w:t>
      </w:r>
      <w:r>
        <w:t xml:space="preserve"> and goals</w:t>
      </w:r>
      <w:r w:rsidR="003C4243">
        <w:t xml:space="preserve"> and those of the business as a whole.</w:t>
      </w:r>
    </w:p>
    <w:p w14:paraId="14576C25" w14:textId="18782DF0" w:rsidR="00142F4C" w:rsidRDefault="001F7429" w:rsidP="00B0465C">
      <w:pPr>
        <w:pStyle w:val="ListParagraph"/>
        <w:numPr>
          <w:ilvl w:val="0"/>
          <w:numId w:val="2"/>
        </w:numPr>
      </w:pPr>
      <w:r>
        <w:t xml:space="preserve">Define </w:t>
      </w:r>
      <w:r w:rsidR="00142F4C">
        <w:t xml:space="preserve">vision </w:t>
      </w:r>
      <w:r w:rsidR="00D30CE6">
        <w:t xml:space="preserve">and </w:t>
      </w:r>
      <w:r w:rsidR="00DB6535">
        <w:t>high-level</w:t>
      </w:r>
      <w:r w:rsidR="00D30CE6">
        <w:t xml:space="preserve"> product strategy </w:t>
      </w:r>
      <w:r w:rsidR="00142F4C">
        <w:t xml:space="preserve">for </w:t>
      </w:r>
      <w:r w:rsidR="00367CB8">
        <w:t xml:space="preserve">your </w:t>
      </w:r>
      <w:r w:rsidR="00367CB8">
        <w:t>key strategic product line</w:t>
      </w:r>
      <w:r w:rsidR="00367CB8">
        <w:t xml:space="preserve"> which act as </w:t>
      </w:r>
      <w:r w:rsidR="00526454">
        <w:t xml:space="preserve">anchors for </w:t>
      </w:r>
      <w:r w:rsidR="00367CB8">
        <w:t>roadmap and prioritisation</w:t>
      </w:r>
      <w:r w:rsidR="00DB6535">
        <w:t xml:space="preserve">, reinforcing all activities within </w:t>
      </w:r>
      <w:r w:rsidR="003C4243">
        <w:t xml:space="preserve">your </w:t>
      </w:r>
      <w:r w:rsidR="00DB6535">
        <w:t>team</w:t>
      </w:r>
      <w:r w:rsidR="00526454">
        <w:t xml:space="preserve">. Your vision should </w:t>
      </w:r>
      <w:r w:rsidR="00D30CE6">
        <w:t xml:space="preserve">align </w:t>
      </w:r>
      <w:r w:rsidR="00142F4C">
        <w:t xml:space="preserve">with </w:t>
      </w:r>
      <w:r w:rsidR="00526454">
        <w:t xml:space="preserve">the </w:t>
      </w:r>
      <w:r w:rsidR="00142F4C">
        <w:t xml:space="preserve">wider </w:t>
      </w:r>
      <w:r w:rsidR="00D30CE6">
        <w:t>business vision and goals and with other</w:t>
      </w:r>
      <w:r w:rsidR="00526454">
        <w:t xml:space="preserve"> product lines</w:t>
      </w:r>
      <w:r w:rsidR="00D30CE6">
        <w:t>.</w:t>
      </w:r>
    </w:p>
    <w:p w14:paraId="3E7526D3" w14:textId="24F20DC0" w:rsidR="00D30CE6" w:rsidRDefault="00526454" w:rsidP="00B0465C">
      <w:pPr>
        <w:pStyle w:val="ListParagraph"/>
        <w:numPr>
          <w:ilvl w:val="0"/>
          <w:numId w:val="2"/>
        </w:numPr>
      </w:pPr>
      <w:r>
        <w:t>Creat</w:t>
      </w:r>
      <w:r w:rsidR="001F7429">
        <w:t>e</w:t>
      </w:r>
      <w:r>
        <w:t>, maint</w:t>
      </w:r>
      <w:r w:rsidR="001F7429">
        <w:t>ain</w:t>
      </w:r>
      <w:r>
        <w:t xml:space="preserve"> and communicat</w:t>
      </w:r>
      <w:r w:rsidR="001F7429">
        <w:t xml:space="preserve">e </w:t>
      </w:r>
      <w:r>
        <w:t xml:space="preserve">a product roadmap which delivers the strategic themes and </w:t>
      </w:r>
      <w:r w:rsidR="00A901FA">
        <w:t>moves the product line towards the vision.</w:t>
      </w:r>
    </w:p>
    <w:p w14:paraId="16D8BD45" w14:textId="1152BEB8" w:rsidR="00A901FA" w:rsidRDefault="00CD5A2F" w:rsidP="00B0465C">
      <w:pPr>
        <w:pStyle w:val="ListParagraph"/>
        <w:numPr>
          <w:ilvl w:val="0"/>
          <w:numId w:val="2"/>
        </w:numPr>
      </w:pPr>
      <w:r>
        <w:t>Seek out, gather and track commercial, user and sentiment metrics about your product</w:t>
      </w:r>
      <w:r w:rsidR="00207BCD">
        <w:t xml:space="preserve"> as w</w:t>
      </w:r>
      <w:r w:rsidR="004D2A12">
        <w:t xml:space="preserve">ell as identification of key </w:t>
      </w:r>
      <w:r w:rsidR="004D2A12">
        <w:t>risk</w:t>
      </w:r>
      <w:r w:rsidR="004D2A12">
        <w:t>s</w:t>
      </w:r>
      <w:r>
        <w:t xml:space="preserve">.  </w:t>
      </w:r>
      <w:r w:rsidR="002B10EF">
        <w:t>Determine activities in the roadmap which will positively impact these metrics</w:t>
      </w:r>
      <w:r w:rsidR="00300564">
        <w:t>, confirmed through your tracking.</w:t>
      </w:r>
    </w:p>
    <w:p w14:paraId="0A11694E" w14:textId="40C73E9D" w:rsidR="00FD51FB" w:rsidRDefault="00FD51FB" w:rsidP="00B0465C">
      <w:pPr>
        <w:pStyle w:val="ListParagraph"/>
        <w:numPr>
          <w:ilvl w:val="0"/>
          <w:numId w:val="2"/>
        </w:numPr>
      </w:pPr>
      <w:r>
        <w:t>Gain a broad and deep understanding of the competitive landscape of your products</w:t>
      </w:r>
      <w:r w:rsidR="000C5626">
        <w:t xml:space="preserve">, displaying awareness of and acting on </w:t>
      </w:r>
      <w:r w:rsidR="004B09BF">
        <w:t>trends, threats and opportunities.</w:t>
      </w:r>
    </w:p>
    <w:p w14:paraId="2C754105" w14:textId="4420E713" w:rsidR="00300564" w:rsidRDefault="00300564" w:rsidP="00B0465C">
      <w:pPr>
        <w:pStyle w:val="ListParagraph"/>
        <w:numPr>
          <w:ilvl w:val="0"/>
          <w:numId w:val="2"/>
        </w:numPr>
      </w:pPr>
      <w:r>
        <w:t>Seek commercial value within your roadmap</w:t>
      </w:r>
      <w:r w:rsidR="00FB6906">
        <w:t xml:space="preserve"> to drive growth </w:t>
      </w:r>
      <w:r w:rsidR="002677BD">
        <w:t>and opportunity</w:t>
      </w:r>
      <w:r w:rsidR="006E017F">
        <w:t>, quantify</w:t>
      </w:r>
      <w:r w:rsidR="002677BD">
        <w:t>ing</w:t>
      </w:r>
      <w:r w:rsidR="006E017F">
        <w:t xml:space="preserve"> the impact and c</w:t>
      </w:r>
      <w:r>
        <w:t>ontribut</w:t>
      </w:r>
      <w:r w:rsidR="002677BD">
        <w:t>ing</w:t>
      </w:r>
      <w:r>
        <w:t xml:space="preserve"> to financial </w:t>
      </w:r>
      <w:r w:rsidR="006E017F">
        <w:t xml:space="preserve">and sales </w:t>
      </w:r>
      <w:r>
        <w:t>fore</w:t>
      </w:r>
      <w:r w:rsidR="006E017F">
        <w:t>casting for your product line</w:t>
      </w:r>
      <w:r w:rsidR="002677BD">
        <w:t xml:space="preserve"> in the process</w:t>
      </w:r>
      <w:r w:rsidR="006E017F">
        <w:t>.</w:t>
      </w:r>
    </w:p>
    <w:p w14:paraId="461E80A7" w14:textId="3B392627" w:rsidR="001129C9" w:rsidRDefault="001129C9" w:rsidP="00B0465C">
      <w:pPr>
        <w:pStyle w:val="ListParagraph"/>
        <w:numPr>
          <w:ilvl w:val="0"/>
          <w:numId w:val="2"/>
        </w:numPr>
      </w:pPr>
      <w:r>
        <w:t xml:space="preserve">Collaborate with your Engineering teams </w:t>
      </w:r>
      <w:r w:rsidR="00F32523">
        <w:t xml:space="preserve">to develop best-practice solutions that satisfy your roadmap needs whilst allowing for </w:t>
      </w:r>
      <w:r w:rsidR="004240F3">
        <w:t xml:space="preserve">close attention to architecture, security, scalability and code quality, as well </w:t>
      </w:r>
      <w:r w:rsidR="00336A96">
        <w:t xml:space="preserve">as </w:t>
      </w:r>
      <w:r w:rsidR="004240F3">
        <w:t>nurturing innovation and ideas.</w:t>
      </w:r>
    </w:p>
    <w:p w14:paraId="41420922" w14:textId="110DCB54" w:rsidR="00336A96" w:rsidRDefault="00336A96" w:rsidP="00B0465C">
      <w:pPr>
        <w:pStyle w:val="ListParagraph"/>
        <w:numPr>
          <w:ilvl w:val="0"/>
          <w:numId w:val="2"/>
        </w:numPr>
      </w:pPr>
      <w:r>
        <w:t>Drive excellence in GTM activities</w:t>
      </w:r>
      <w:r w:rsidR="00F76D6B">
        <w:t xml:space="preserve">, before during and after development, communicating </w:t>
      </w:r>
      <w:r w:rsidR="001369D0">
        <w:t xml:space="preserve">the value and benefits to customers and internal business </w:t>
      </w:r>
      <w:r w:rsidR="001369D0">
        <w:lastRenderedPageBreak/>
        <w:t>stakeholders</w:t>
      </w:r>
      <w:r w:rsidR="00F76D6B">
        <w:t xml:space="preserve">, and ensuring </w:t>
      </w:r>
      <w:r w:rsidR="00EB6210">
        <w:t xml:space="preserve">implementation, support, customer success, sales and marketing are all equipped to deliver </w:t>
      </w:r>
      <w:r w:rsidR="00957E2B">
        <w:t>a great and evolving experience for our customers.</w:t>
      </w:r>
    </w:p>
    <w:p w14:paraId="5000FB85" w14:textId="77B3C4B6" w:rsidR="00C362B9" w:rsidRDefault="00C362B9" w:rsidP="00B0465C">
      <w:pPr>
        <w:pStyle w:val="ListParagraph"/>
        <w:numPr>
          <w:ilvl w:val="0"/>
          <w:numId w:val="2"/>
        </w:numPr>
      </w:pPr>
      <w:r>
        <w:t>Line</w:t>
      </w:r>
      <w:r w:rsidR="001C53F9">
        <w:t>-</w:t>
      </w:r>
      <w:r>
        <w:t>manage</w:t>
      </w:r>
      <w:r w:rsidR="004B555F">
        <w:t xml:space="preserve">, motivate and inspire </w:t>
      </w:r>
      <w:r>
        <w:t xml:space="preserve">your own product team providing them with </w:t>
      </w:r>
      <w:r w:rsidR="004B555F">
        <w:t xml:space="preserve">leadership, </w:t>
      </w:r>
      <w:r>
        <w:t>coaching</w:t>
      </w:r>
      <w:r w:rsidR="00BC2B45">
        <w:t xml:space="preserve"> and </w:t>
      </w:r>
      <w:r>
        <w:t xml:space="preserve">career development </w:t>
      </w:r>
      <w:r w:rsidR="00BC2B45">
        <w:t>opportunities</w:t>
      </w:r>
      <w:r w:rsidR="008B3371">
        <w:t xml:space="preserve"> alongside the day to day activities of product execution. </w:t>
      </w:r>
    </w:p>
    <w:p w14:paraId="6B8B353F" w14:textId="301EE1F9" w:rsidR="009A5486" w:rsidRDefault="009A5486" w:rsidP="00B0465C">
      <w:pPr>
        <w:pStyle w:val="ListParagraph"/>
        <w:numPr>
          <w:ilvl w:val="0"/>
          <w:numId w:val="2"/>
        </w:numPr>
      </w:pPr>
      <w:r>
        <w:t xml:space="preserve">Drive an understanding of vision, strategy, </w:t>
      </w:r>
      <w:r w:rsidR="00207BCD">
        <w:t xml:space="preserve">risk-management, </w:t>
      </w:r>
      <w:r>
        <w:t xml:space="preserve">commercial thinking and customer-centric behaviour in your team </w:t>
      </w:r>
      <w:r w:rsidR="00FC68F8">
        <w:t>to ensure these are all considered in their own decision-making.</w:t>
      </w:r>
    </w:p>
    <w:p w14:paraId="08746934" w14:textId="0A3456DE" w:rsidR="00C54CF5" w:rsidRDefault="00C54CF5" w:rsidP="00831C01">
      <w:pPr>
        <w:pStyle w:val="Heading2"/>
      </w:pPr>
      <w:r>
        <w:t>What do we expect from you?</w:t>
      </w:r>
    </w:p>
    <w:p w14:paraId="736B0D76" w14:textId="323A6AF2" w:rsidR="00C54CF5" w:rsidRDefault="00D807F9" w:rsidP="00C54CF5">
      <w:pPr>
        <w:pStyle w:val="ListParagraph"/>
        <w:numPr>
          <w:ilvl w:val="0"/>
          <w:numId w:val="1"/>
        </w:numPr>
      </w:pPr>
      <w:r>
        <w:t>C</w:t>
      </w:r>
      <w:r w:rsidR="008B3371">
        <w:t xml:space="preserve">urious, </w:t>
      </w:r>
      <w:r w:rsidR="00C54CF5">
        <w:t xml:space="preserve">proactive </w:t>
      </w:r>
      <w:r w:rsidR="008B3371">
        <w:t xml:space="preserve">and passionate individual </w:t>
      </w:r>
      <w:r w:rsidR="006C0573">
        <w:t>who work</w:t>
      </w:r>
      <w:r w:rsidR="00DD67B7">
        <w:t>s</w:t>
      </w:r>
      <w:r w:rsidR="006C0573">
        <w:t xml:space="preserve"> autonomously</w:t>
      </w:r>
      <w:r w:rsidR="00CE767D">
        <w:t xml:space="preserve"> and thrives on ownership of their product.</w:t>
      </w:r>
    </w:p>
    <w:p w14:paraId="538B69FA" w14:textId="6A355A64" w:rsidR="00FA68C0" w:rsidRDefault="00D807F9" w:rsidP="004D2A12">
      <w:pPr>
        <w:pStyle w:val="ListParagraph"/>
        <w:numPr>
          <w:ilvl w:val="0"/>
          <w:numId w:val="1"/>
        </w:numPr>
      </w:pPr>
      <w:r>
        <w:t>C</w:t>
      </w:r>
      <w:r w:rsidR="0096241C">
        <w:t xml:space="preserve">onfident </w:t>
      </w:r>
      <w:r w:rsidR="00A94363">
        <w:t xml:space="preserve">and proactive </w:t>
      </w:r>
      <w:r w:rsidR="0096241C">
        <w:t xml:space="preserve">in collaboration with senior stakeholders </w:t>
      </w:r>
      <w:r w:rsidR="00CE767D">
        <w:t>and customers and able t</w:t>
      </w:r>
      <w:r w:rsidR="00A94363">
        <w:t>o ‘walk in their shoes’ to best serve them.</w:t>
      </w:r>
    </w:p>
    <w:p w14:paraId="4A29DC31" w14:textId="04C51A3A" w:rsidR="00CE767D" w:rsidRDefault="00D807F9" w:rsidP="00C54CF5">
      <w:pPr>
        <w:pStyle w:val="ListParagraph"/>
        <w:numPr>
          <w:ilvl w:val="0"/>
          <w:numId w:val="1"/>
        </w:numPr>
      </w:pPr>
      <w:r>
        <w:t>S</w:t>
      </w:r>
      <w:r w:rsidR="00CE767D">
        <w:t xml:space="preserve">trong and confident communicator, </w:t>
      </w:r>
      <w:r w:rsidR="00AE74FF">
        <w:t xml:space="preserve">acting as a bridge between technical and commercial, able to adapt your language and style to the audience in front of you. </w:t>
      </w:r>
    </w:p>
    <w:p w14:paraId="1DEA0A80" w14:textId="3D97C723" w:rsidR="00AE74FF" w:rsidRDefault="000A6404" w:rsidP="00C54CF5">
      <w:pPr>
        <w:pStyle w:val="ListParagraph"/>
        <w:numPr>
          <w:ilvl w:val="0"/>
          <w:numId w:val="1"/>
        </w:numPr>
      </w:pPr>
      <w:r>
        <w:t>Working knowledge of t</w:t>
      </w:r>
      <w:r w:rsidR="00B835A6">
        <w:t xml:space="preserve">echnical and architectural </w:t>
      </w:r>
      <w:r>
        <w:t xml:space="preserve">concepts </w:t>
      </w:r>
      <w:r w:rsidR="00B835A6">
        <w:t xml:space="preserve">enabling robust </w:t>
      </w:r>
      <w:r w:rsidR="00F94225">
        <w:t xml:space="preserve">design collaboration with Engineering </w:t>
      </w:r>
      <w:r w:rsidR="00B835A6">
        <w:t xml:space="preserve">but will avoid </w:t>
      </w:r>
      <w:r w:rsidR="00F94225">
        <w:t>solutionising, focussing instead on the why and the what.</w:t>
      </w:r>
    </w:p>
    <w:p w14:paraId="727BB45A" w14:textId="056358DB" w:rsidR="000A0AE5" w:rsidRDefault="000A6404" w:rsidP="00C54CF5">
      <w:pPr>
        <w:pStyle w:val="ListParagraph"/>
        <w:numPr>
          <w:ilvl w:val="0"/>
          <w:numId w:val="1"/>
        </w:numPr>
      </w:pPr>
      <w:r>
        <w:t>F</w:t>
      </w:r>
      <w:r w:rsidR="000A0AE5">
        <w:t>luent in data-driven decision making</w:t>
      </w:r>
      <w:r w:rsidR="00831C01">
        <w:t>.</w:t>
      </w:r>
    </w:p>
    <w:p w14:paraId="6B67ADEB" w14:textId="77777777" w:rsidR="00FC059D" w:rsidRDefault="000A6404" w:rsidP="00C54CF5">
      <w:pPr>
        <w:pStyle w:val="ListParagraph"/>
        <w:numPr>
          <w:ilvl w:val="0"/>
          <w:numId w:val="1"/>
        </w:numPr>
      </w:pPr>
      <w:r>
        <w:t>S</w:t>
      </w:r>
      <w:r w:rsidR="000A0AE5">
        <w:t xml:space="preserve">trong understanding of </w:t>
      </w:r>
      <w:r w:rsidR="003735C3">
        <w:t xml:space="preserve">business, finance and </w:t>
      </w:r>
      <w:r w:rsidR="000A0AE5">
        <w:t>commercial metrics</w:t>
      </w:r>
      <w:r w:rsidR="00FA68C0">
        <w:t>, terminology</w:t>
      </w:r>
      <w:r w:rsidR="000A0AE5">
        <w:t xml:space="preserve"> and </w:t>
      </w:r>
      <w:r w:rsidR="003735C3">
        <w:t xml:space="preserve">KPIs and a keen sense of how your product roadmap can </w:t>
      </w:r>
      <w:r w:rsidR="00FA68C0">
        <w:t>positively</w:t>
      </w:r>
      <w:r w:rsidR="003735C3">
        <w:t xml:space="preserve"> impact them.</w:t>
      </w:r>
    </w:p>
    <w:p w14:paraId="1C51381A" w14:textId="6A4DBB79" w:rsidR="000A0AE5" w:rsidRDefault="00FC059D" w:rsidP="00C54CF5">
      <w:pPr>
        <w:pStyle w:val="ListParagraph"/>
        <w:numPr>
          <w:ilvl w:val="0"/>
          <w:numId w:val="1"/>
        </w:numPr>
      </w:pPr>
      <w:r>
        <w:t>Proven ability to lead a team</w:t>
      </w:r>
      <w:r w:rsidR="00EC333B">
        <w:t>, inspiring them to better themselves at every opportunity.</w:t>
      </w:r>
      <w:r w:rsidR="003735C3">
        <w:t xml:space="preserve"> </w:t>
      </w:r>
    </w:p>
    <w:p w14:paraId="50F6FE2D" w14:textId="28020766" w:rsidR="00FA68C0" w:rsidRDefault="00FA68C0" w:rsidP="00831C01">
      <w:pPr>
        <w:pStyle w:val="Heading2"/>
      </w:pPr>
      <w:r>
        <w:t>Who will you be?</w:t>
      </w:r>
    </w:p>
    <w:p w14:paraId="4119942D" w14:textId="3E4E92E3" w:rsidR="00FA68C0" w:rsidRDefault="00D23537" w:rsidP="00FA68C0">
      <w:pPr>
        <w:pStyle w:val="ListParagraph"/>
        <w:numPr>
          <w:ilvl w:val="0"/>
          <w:numId w:val="1"/>
        </w:numPr>
      </w:pPr>
      <w:r>
        <w:t xml:space="preserve">5+ </w:t>
      </w:r>
      <w:r w:rsidR="0025612E">
        <w:t>Years as a Product Manager</w:t>
      </w:r>
    </w:p>
    <w:p w14:paraId="4D2317C6" w14:textId="0D58889C" w:rsidR="0025612E" w:rsidRDefault="009E116C" w:rsidP="00FA68C0">
      <w:pPr>
        <w:pStyle w:val="ListParagraph"/>
        <w:numPr>
          <w:ilvl w:val="0"/>
          <w:numId w:val="1"/>
        </w:numPr>
      </w:pPr>
      <w:r>
        <w:t>Proven track record of executing and delivering SaaS product roadmaps.</w:t>
      </w:r>
    </w:p>
    <w:p w14:paraId="562120C1" w14:textId="260864D6" w:rsidR="009E116C" w:rsidRDefault="0072155D" w:rsidP="00FA68C0">
      <w:pPr>
        <w:pStyle w:val="ListParagraph"/>
        <w:numPr>
          <w:ilvl w:val="0"/>
          <w:numId w:val="1"/>
        </w:numPr>
      </w:pPr>
      <w:r>
        <w:t>Substantial experience in stakeholder management in a product environment.</w:t>
      </w:r>
    </w:p>
    <w:p w14:paraId="69334C44" w14:textId="77777777" w:rsidR="00FC059D" w:rsidRDefault="00FC059D" w:rsidP="00FC059D">
      <w:pPr>
        <w:pStyle w:val="ListParagraph"/>
        <w:numPr>
          <w:ilvl w:val="0"/>
          <w:numId w:val="1"/>
        </w:numPr>
      </w:pPr>
      <w:r>
        <w:t>Line management experience</w:t>
      </w:r>
    </w:p>
    <w:p w14:paraId="69E7DC51" w14:textId="77777777" w:rsidR="00BA0A65" w:rsidRDefault="00442AA1" w:rsidP="00FA68C0">
      <w:pPr>
        <w:pStyle w:val="ListParagraph"/>
        <w:numPr>
          <w:ilvl w:val="0"/>
          <w:numId w:val="1"/>
        </w:numPr>
      </w:pPr>
      <w:r>
        <w:t xml:space="preserve">Strong communication skills with a proven ability to </w:t>
      </w:r>
      <w:r w:rsidR="00BA0A65">
        <w:t xml:space="preserve">make the </w:t>
      </w:r>
      <w:r>
        <w:t>complex simple</w:t>
      </w:r>
      <w:r w:rsidR="00BA0A65">
        <w:t>.</w:t>
      </w:r>
    </w:p>
    <w:p w14:paraId="4E933661" w14:textId="417A780B" w:rsidR="0072155D" w:rsidRDefault="00FC6879" w:rsidP="00FA68C0">
      <w:pPr>
        <w:pStyle w:val="ListParagraph"/>
        <w:numPr>
          <w:ilvl w:val="0"/>
          <w:numId w:val="1"/>
        </w:numPr>
      </w:pPr>
      <w:r>
        <w:t xml:space="preserve">Extensive experience in </w:t>
      </w:r>
      <w:r w:rsidR="00FB6E26">
        <w:t xml:space="preserve">SaaS </w:t>
      </w:r>
      <w:r>
        <w:t xml:space="preserve">HR solutions </w:t>
      </w:r>
      <w:r w:rsidR="00FB6E26">
        <w:t>for SME businesses.</w:t>
      </w:r>
    </w:p>
    <w:sectPr w:rsidR="00721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B7706"/>
    <w:multiLevelType w:val="hybridMultilevel"/>
    <w:tmpl w:val="C2EA3656"/>
    <w:lvl w:ilvl="0" w:tplc="7C80A34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B62E9"/>
    <w:multiLevelType w:val="hybridMultilevel"/>
    <w:tmpl w:val="D67616B4"/>
    <w:lvl w:ilvl="0" w:tplc="7C80A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5286">
    <w:abstractNumId w:val="1"/>
  </w:num>
  <w:num w:numId="2" w16cid:durableId="113236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84"/>
    <w:rsid w:val="000A0AE5"/>
    <w:rsid w:val="000A58BB"/>
    <w:rsid w:val="000A6404"/>
    <w:rsid w:val="000C5626"/>
    <w:rsid w:val="001129C9"/>
    <w:rsid w:val="001369D0"/>
    <w:rsid w:val="00142F4C"/>
    <w:rsid w:val="0019344D"/>
    <w:rsid w:val="001C53F9"/>
    <w:rsid w:val="001F7429"/>
    <w:rsid w:val="00207BCD"/>
    <w:rsid w:val="002209F6"/>
    <w:rsid w:val="0023770A"/>
    <w:rsid w:val="0025612E"/>
    <w:rsid w:val="00256EE9"/>
    <w:rsid w:val="002677BD"/>
    <w:rsid w:val="00280247"/>
    <w:rsid w:val="0028576C"/>
    <w:rsid w:val="002B10EF"/>
    <w:rsid w:val="00300564"/>
    <w:rsid w:val="00336A96"/>
    <w:rsid w:val="00347466"/>
    <w:rsid w:val="00367CB8"/>
    <w:rsid w:val="003735C3"/>
    <w:rsid w:val="003C4243"/>
    <w:rsid w:val="004240F3"/>
    <w:rsid w:val="00442AA1"/>
    <w:rsid w:val="004777E6"/>
    <w:rsid w:val="004B09BF"/>
    <w:rsid w:val="004B555F"/>
    <w:rsid w:val="004D2A12"/>
    <w:rsid w:val="004F2AD5"/>
    <w:rsid w:val="00500F31"/>
    <w:rsid w:val="00526454"/>
    <w:rsid w:val="00556225"/>
    <w:rsid w:val="00574D1F"/>
    <w:rsid w:val="00680928"/>
    <w:rsid w:val="00684C22"/>
    <w:rsid w:val="006C0573"/>
    <w:rsid w:val="006D65D2"/>
    <w:rsid w:val="006E017F"/>
    <w:rsid w:val="0072155D"/>
    <w:rsid w:val="007D46BB"/>
    <w:rsid w:val="007D482C"/>
    <w:rsid w:val="007D6816"/>
    <w:rsid w:val="00831C01"/>
    <w:rsid w:val="00850F2D"/>
    <w:rsid w:val="008B3371"/>
    <w:rsid w:val="008B4929"/>
    <w:rsid w:val="008C5694"/>
    <w:rsid w:val="008D340C"/>
    <w:rsid w:val="008E3055"/>
    <w:rsid w:val="00917B78"/>
    <w:rsid w:val="00922D2F"/>
    <w:rsid w:val="00947584"/>
    <w:rsid w:val="00957E2B"/>
    <w:rsid w:val="0096241C"/>
    <w:rsid w:val="009A3668"/>
    <w:rsid w:val="009A5486"/>
    <w:rsid w:val="009E116C"/>
    <w:rsid w:val="009F1F2F"/>
    <w:rsid w:val="00A901FA"/>
    <w:rsid w:val="00A94363"/>
    <w:rsid w:val="00AA61A6"/>
    <w:rsid w:val="00AE74FF"/>
    <w:rsid w:val="00B0465C"/>
    <w:rsid w:val="00B31424"/>
    <w:rsid w:val="00B835A6"/>
    <w:rsid w:val="00B854F9"/>
    <w:rsid w:val="00BA0A65"/>
    <w:rsid w:val="00BA1EE5"/>
    <w:rsid w:val="00BC2B45"/>
    <w:rsid w:val="00BF6B92"/>
    <w:rsid w:val="00C362B9"/>
    <w:rsid w:val="00C54CF5"/>
    <w:rsid w:val="00C96734"/>
    <w:rsid w:val="00CD5A2F"/>
    <w:rsid w:val="00CE767D"/>
    <w:rsid w:val="00D07984"/>
    <w:rsid w:val="00D23537"/>
    <w:rsid w:val="00D30CE6"/>
    <w:rsid w:val="00D63FC5"/>
    <w:rsid w:val="00D807F9"/>
    <w:rsid w:val="00DB1CC3"/>
    <w:rsid w:val="00DB6535"/>
    <w:rsid w:val="00DD67B7"/>
    <w:rsid w:val="00E65253"/>
    <w:rsid w:val="00E66D56"/>
    <w:rsid w:val="00E86570"/>
    <w:rsid w:val="00EB6210"/>
    <w:rsid w:val="00EC333B"/>
    <w:rsid w:val="00F170E3"/>
    <w:rsid w:val="00F32523"/>
    <w:rsid w:val="00F457BC"/>
    <w:rsid w:val="00F76D6B"/>
    <w:rsid w:val="00F94225"/>
    <w:rsid w:val="00FA68C0"/>
    <w:rsid w:val="00FB6906"/>
    <w:rsid w:val="00FB6E26"/>
    <w:rsid w:val="00FC059D"/>
    <w:rsid w:val="00FC6879"/>
    <w:rsid w:val="00FC68F8"/>
    <w:rsid w:val="00F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57B9"/>
  <w15:chartTrackingRefBased/>
  <w15:docId w15:val="{26544501-C26C-4F14-854F-D31671EA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7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9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9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9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9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9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9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662</Words>
  <Characters>3778</Characters>
  <Application>Microsoft Office Word</Application>
  <DocSecurity>0</DocSecurity>
  <Lines>31</Lines>
  <Paragraphs>8</Paragraphs>
  <ScaleCrop>false</ScaleCrop>
  <Company>Zellis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Wood</dc:creator>
  <cp:keywords/>
  <dc:description/>
  <cp:lastModifiedBy>Mat Wood</cp:lastModifiedBy>
  <cp:revision>102</cp:revision>
  <dcterms:created xsi:type="dcterms:W3CDTF">2025-03-19T16:43:00Z</dcterms:created>
  <dcterms:modified xsi:type="dcterms:W3CDTF">2025-03-19T18:29:00Z</dcterms:modified>
</cp:coreProperties>
</file>