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AC6D" w14:textId="7C53943B" w:rsidR="005F6DCF" w:rsidRPr="004547A5" w:rsidRDefault="00143E0E" w:rsidP="00AE6412">
      <w:pPr>
        <w:spacing w:after="240"/>
        <w:rPr>
          <w:rStyle w:val="Strong"/>
          <w:rFonts w:ascii="Arial Nova" w:eastAsia="Calibri" w:hAnsi="Arial Nova" w:cs="Arial"/>
          <w:color w:val="002060"/>
          <w:sz w:val="36"/>
          <w:szCs w:val="28"/>
          <w:bdr w:val="none" w:sz="0" w:space="0" w:color="auto" w:frame="1"/>
          <w:shd w:val="clear" w:color="auto" w:fill="FFFFFF"/>
          <w:lang w:eastAsia="en-US"/>
        </w:rPr>
      </w:pPr>
      <w:r>
        <w:rPr>
          <w:rStyle w:val="Strong"/>
          <w:rFonts w:ascii="Arial Nova" w:eastAsia="Calibri" w:hAnsi="Arial Nova" w:cs="Arial"/>
          <w:color w:val="002060"/>
          <w:sz w:val="36"/>
          <w:szCs w:val="28"/>
          <w:bdr w:val="none" w:sz="0" w:space="0" w:color="auto" w:frame="1"/>
          <w:shd w:val="clear" w:color="auto" w:fill="FFFFFF"/>
          <w:lang w:eastAsia="en-US"/>
        </w:rPr>
        <w:t>Performance</w:t>
      </w:r>
      <w:r w:rsidR="00CC6228">
        <w:rPr>
          <w:rStyle w:val="Strong"/>
          <w:rFonts w:ascii="Arial Nova" w:eastAsia="Calibri" w:hAnsi="Arial Nova" w:cs="Arial"/>
          <w:color w:val="002060"/>
          <w:sz w:val="36"/>
          <w:szCs w:val="28"/>
          <w:bdr w:val="none" w:sz="0" w:space="0" w:color="auto" w:frame="1"/>
          <w:shd w:val="clear" w:color="auto" w:fill="FFFFFF"/>
          <w:lang w:eastAsia="en-US"/>
        </w:rPr>
        <w:t xml:space="preserve"> Marketing Manager</w:t>
      </w:r>
    </w:p>
    <w:p w14:paraId="4D29A478" w14:textId="004B7827" w:rsidR="00AE6412" w:rsidRPr="00AE6412" w:rsidRDefault="00AE6412" w:rsidP="00AE64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color w:val="404040"/>
          <w:sz w:val="20"/>
          <w:szCs w:val="20"/>
        </w:rPr>
      </w:pPr>
      <w:r w:rsidRPr="002F5236">
        <w:rPr>
          <w:rStyle w:val="Strong"/>
          <w:rFonts w:ascii="Arial Nova" w:hAnsi="Arial Nova" w:cs="Arial"/>
          <w:color w:val="002060"/>
          <w:sz w:val="20"/>
          <w:szCs w:val="20"/>
          <w:bdr w:val="none" w:sz="0" w:space="0" w:color="auto" w:frame="1"/>
        </w:rPr>
        <w:t>Division:   </w:t>
      </w:r>
      <w:r w:rsidRPr="002F5236">
        <w:rPr>
          <w:rFonts w:ascii="Arial Nova" w:hAnsi="Arial Nova" w:cs="Arial"/>
          <w:color w:val="002060"/>
          <w:sz w:val="20"/>
          <w:szCs w:val="20"/>
        </w:rPr>
        <w:t xml:space="preserve">       </w:t>
      </w:r>
      <w:r w:rsidRPr="004547A5">
        <w:rPr>
          <w:rFonts w:ascii="Arial Nova Light" w:hAnsi="Arial Nova Light" w:cs="Calibri"/>
          <w:iCs/>
          <w:color w:val="404040"/>
          <w:spacing w:val="-2"/>
          <w:sz w:val="20"/>
          <w:szCs w:val="20"/>
        </w:rPr>
        <w:t>Moorepay Ltd - SMB Division of Zellis UK Limited</w:t>
      </w:r>
      <w:r w:rsidRPr="00AE6412">
        <w:rPr>
          <w:rFonts w:ascii="Arial Nova" w:hAnsi="Arial Nova" w:cs="Arial"/>
          <w:color w:val="404040"/>
          <w:sz w:val="20"/>
          <w:szCs w:val="20"/>
        </w:rPr>
        <w:t xml:space="preserve"> </w:t>
      </w:r>
    </w:p>
    <w:p w14:paraId="51976563" w14:textId="7D12E592" w:rsidR="00AE6412" w:rsidRPr="002F5236" w:rsidRDefault="00AE6412" w:rsidP="00AE641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 Nova" w:hAnsi="Arial Nova" w:cs="Arial"/>
          <w:sz w:val="20"/>
          <w:szCs w:val="20"/>
        </w:rPr>
      </w:pPr>
      <w:r w:rsidRPr="002F5236">
        <w:rPr>
          <w:rStyle w:val="Strong"/>
          <w:rFonts w:ascii="Arial Nova" w:hAnsi="Arial Nova" w:cs="Arial"/>
          <w:color w:val="002060"/>
          <w:sz w:val="20"/>
          <w:szCs w:val="20"/>
          <w:bdr w:val="none" w:sz="0" w:space="0" w:color="auto" w:frame="1"/>
        </w:rPr>
        <w:t>Location:</w:t>
      </w:r>
      <w:r w:rsidRPr="002F5236">
        <w:rPr>
          <w:rFonts w:ascii="Arial Nova" w:hAnsi="Arial Nova" w:cs="Arial"/>
          <w:color w:val="002060"/>
          <w:sz w:val="20"/>
          <w:szCs w:val="20"/>
        </w:rPr>
        <w:t>         </w:t>
      </w:r>
      <w:r w:rsidR="00143E0E">
        <w:rPr>
          <w:rFonts w:ascii="Arial Nova Light" w:hAnsi="Arial Nova Light" w:cs="Calibri"/>
          <w:iCs/>
          <w:color w:val="404040"/>
          <w:spacing w:val="-2"/>
          <w:sz w:val="20"/>
          <w:szCs w:val="20"/>
        </w:rPr>
        <w:t>Swinton</w:t>
      </w:r>
      <w:r w:rsidR="00CC6228">
        <w:rPr>
          <w:rFonts w:ascii="Arial Nova Light" w:hAnsi="Arial Nova Light" w:cs="Calibri"/>
          <w:iCs/>
          <w:color w:val="404040"/>
          <w:spacing w:val="-2"/>
          <w:sz w:val="20"/>
          <w:szCs w:val="20"/>
        </w:rPr>
        <w:t xml:space="preserve"> </w:t>
      </w:r>
    </w:p>
    <w:p w14:paraId="4083F1EE" w14:textId="7E487F04" w:rsidR="00EC3361" w:rsidRPr="00767201" w:rsidRDefault="00AA614C" w:rsidP="002877BC">
      <w:pPr>
        <w:pStyle w:val="BodyText"/>
        <w:suppressAutoHyphens/>
        <w:rPr>
          <w:rFonts w:ascii="Arial Nova" w:hAnsi="Arial Nova" w:cs="Calibri"/>
          <w:b/>
          <w:bCs/>
          <w:noProof w:val="0"/>
          <w:sz w:val="24"/>
          <w:szCs w:val="24"/>
        </w:rPr>
      </w:pPr>
      <w:r>
        <w:rPr>
          <w:rStyle w:val="Strong"/>
          <w:rFonts w:ascii="Arial Nova" w:hAnsi="Arial Nova"/>
          <w:color w:val="002060"/>
          <w:bdr w:val="none" w:sz="0" w:space="0" w:color="auto" w:frame="1"/>
        </w:rPr>
        <w:t>Reports to:</w:t>
      </w:r>
      <w:r>
        <w:rPr>
          <w:rStyle w:val="Strong"/>
          <w:rFonts w:ascii="Arial Nova" w:hAnsi="Arial Nova"/>
          <w:color w:val="002060"/>
          <w:bdr w:val="none" w:sz="0" w:space="0" w:color="auto" w:frame="1"/>
        </w:rPr>
        <w:tab/>
      </w:r>
      <w:r>
        <w:rPr>
          <w:rStyle w:val="Strong"/>
          <w:rFonts w:ascii="Arial Nova" w:hAnsi="Arial Nova"/>
          <w:color w:val="002060"/>
          <w:bdr w:val="none" w:sz="0" w:space="0" w:color="auto" w:frame="1"/>
        </w:rPr>
        <w:tab/>
        <w:t xml:space="preserve">      </w:t>
      </w:r>
      <w:r w:rsidR="00143E0E">
        <w:rPr>
          <w:rFonts w:ascii="Arial Nova Light" w:hAnsi="Arial Nova Light" w:cs="Calibri"/>
          <w:iCs/>
          <w:color w:val="404040"/>
          <w:spacing w:val="-2"/>
        </w:rPr>
        <w:t>Head of Demand Generation</w:t>
      </w:r>
    </w:p>
    <w:p w14:paraId="712ED8A3" w14:textId="77777777" w:rsidR="00751148" w:rsidRPr="00AE6412" w:rsidRDefault="00751148" w:rsidP="002877BC">
      <w:pPr>
        <w:pStyle w:val="BodyText"/>
        <w:suppressAutoHyphens/>
        <w:rPr>
          <w:rFonts w:ascii="Arial Nova" w:hAnsi="Arial Nova" w:cs="Calibri"/>
          <w:noProof w:val="0"/>
          <w:sz w:val="24"/>
          <w:szCs w:val="24"/>
        </w:rPr>
      </w:pPr>
    </w:p>
    <w:p w14:paraId="148A290E" w14:textId="77777777" w:rsidR="00396B1A" w:rsidRPr="004547A5" w:rsidRDefault="00396B1A" w:rsidP="00396B1A">
      <w:pPr>
        <w:spacing w:after="240"/>
        <w:rPr>
          <w:rStyle w:val="Strong"/>
          <w:rFonts w:ascii="Arial Nova" w:eastAsia="Calibri" w:hAnsi="Arial Nova" w:cs="Arial"/>
          <w:color w:val="002060"/>
          <w:sz w:val="24"/>
          <w:bdr w:val="none" w:sz="0" w:space="0" w:color="auto" w:frame="1"/>
          <w:shd w:val="clear" w:color="auto" w:fill="FFFFFF"/>
          <w:lang w:eastAsia="en-US"/>
        </w:rPr>
      </w:pPr>
      <w:r w:rsidRPr="004547A5">
        <w:rPr>
          <w:rStyle w:val="Strong"/>
          <w:rFonts w:ascii="Arial Nova" w:eastAsia="Calibri" w:hAnsi="Arial Nova" w:cs="Arial"/>
          <w:color w:val="002060"/>
          <w:sz w:val="24"/>
          <w:bdr w:val="none" w:sz="0" w:space="0" w:color="auto" w:frame="1"/>
          <w:shd w:val="clear" w:color="auto" w:fill="FFFFFF"/>
          <w:lang w:eastAsia="en-US"/>
        </w:rPr>
        <w:t>Main Purpose of Job:</w:t>
      </w:r>
    </w:p>
    <w:p w14:paraId="0B8A124C" w14:textId="5B8D04C5" w:rsidR="007A3FF6" w:rsidRDefault="00385DD4" w:rsidP="00E64AC0">
      <w:pPr>
        <w:pStyle w:val="BodyText"/>
        <w:suppressAutoHyphens/>
        <w:rPr>
          <w:rFonts w:ascii="Arial Nova Light" w:hAnsi="Arial Nova Light" w:cs="Calibri"/>
          <w:noProof w:val="0"/>
          <w:color w:val="171717" w:themeColor="background2" w:themeShade="1A"/>
        </w:rPr>
      </w:pPr>
      <w:proofErr w:type="spellStart"/>
      <w:r>
        <w:rPr>
          <w:rFonts w:ascii="Arial Nova Light" w:hAnsi="Arial Nova Light" w:cs="Calibri"/>
          <w:noProof w:val="0"/>
          <w:color w:val="171717" w:themeColor="background2" w:themeShade="1A"/>
        </w:rPr>
        <w:t>Moorepay’s</w:t>
      </w:r>
      <w:proofErr w:type="spellEnd"/>
      <w:r>
        <w:rPr>
          <w:rFonts w:ascii="Arial Nova Light" w:hAnsi="Arial Nova Light" w:cs="Calibri"/>
          <w:noProof w:val="0"/>
          <w:color w:val="171717" w:themeColor="background2" w:themeShade="1A"/>
        </w:rPr>
        <w:t xml:space="preserve"> </w:t>
      </w:r>
      <w:r w:rsidR="00143E0E">
        <w:rPr>
          <w:rFonts w:ascii="Arial Nova Light" w:hAnsi="Arial Nova Light" w:cs="Calibri"/>
          <w:noProof w:val="0"/>
          <w:color w:val="171717" w:themeColor="background2" w:themeShade="1A"/>
        </w:rPr>
        <w:t>Performance</w:t>
      </w:r>
      <w:r w:rsidR="009E3B42">
        <w:rPr>
          <w:rFonts w:ascii="Arial Nova Light" w:hAnsi="Arial Nova Light" w:cs="Calibri"/>
          <w:noProof w:val="0"/>
          <w:color w:val="171717" w:themeColor="background2" w:themeShade="1A"/>
        </w:rPr>
        <w:t xml:space="preserve"> Marketing Manager </w:t>
      </w:r>
      <w:r w:rsidR="00297121">
        <w:rPr>
          <w:rFonts w:ascii="Arial Nova Light" w:hAnsi="Arial Nova Light" w:cs="Calibri"/>
          <w:noProof w:val="0"/>
          <w:color w:val="171717" w:themeColor="background2" w:themeShade="1A"/>
        </w:rPr>
        <w:t xml:space="preserve">has the </w:t>
      </w:r>
      <w:r w:rsidR="00BF2866">
        <w:rPr>
          <w:rFonts w:ascii="Arial Nova Light" w:hAnsi="Arial Nova Light" w:cs="Calibri"/>
          <w:noProof w:val="0"/>
          <w:color w:val="171717" w:themeColor="background2" w:themeShade="1A"/>
        </w:rPr>
        <w:t>important role of maximising marketing channel success</w:t>
      </w:r>
      <w:r w:rsidR="00FA1477">
        <w:rPr>
          <w:rFonts w:ascii="Arial Nova Light" w:hAnsi="Arial Nova Light" w:cs="Calibri"/>
          <w:noProof w:val="0"/>
          <w:color w:val="171717" w:themeColor="background2" w:themeShade="1A"/>
        </w:rPr>
        <w:t xml:space="preserve"> to secure </w:t>
      </w:r>
      <w:r w:rsidR="009577FA">
        <w:rPr>
          <w:rFonts w:ascii="Arial Nova Light" w:hAnsi="Arial Nova Light" w:cs="Calibri"/>
          <w:noProof w:val="0"/>
          <w:color w:val="171717" w:themeColor="background2" w:themeShade="1A"/>
        </w:rPr>
        <w:t>high</w:t>
      </w:r>
      <w:r w:rsidR="0041400E">
        <w:rPr>
          <w:rFonts w:ascii="Arial Nova Light" w:hAnsi="Arial Nova Light" w:cs="Calibri"/>
          <w:noProof w:val="0"/>
          <w:color w:val="171717" w:themeColor="background2" w:themeShade="1A"/>
        </w:rPr>
        <w:t>-</w:t>
      </w:r>
      <w:r w:rsidR="009577FA">
        <w:rPr>
          <w:rFonts w:ascii="Arial Nova Light" w:hAnsi="Arial Nova Light" w:cs="Calibri"/>
          <w:noProof w:val="0"/>
          <w:color w:val="171717" w:themeColor="background2" w:themeShade="1A"/>
        </w:rPr>
        <w:t xml:space="preserve">quality </w:t>
      </w:r>
      <w:r w:rsidR="008315B3">
        <w:rPr>
          <w:rFonts w:ascii="Arial Nova Light" w:hAnsi="Arial Nova Light" w:cs="Calibri"/>
          <w:noProof w:val="0"/>
          <w:color w:val="171717" w:themeColor="background2" w:themeShade="1A"/>
        </w:rPr>
        <w:t xml:space="preserve">Sales Qualified Leads (SQL) </w:t>
      </w:r>
      <w:r w:rsidR="009577FA">
        <w:rPr>
          <w:rFonts w:ascii="Arial Nova Light" w:hAnsi="Arial Nova Light" w:cs="Calibri"/>
          <w:noProof w:val="0"/>
          <w:color w:val="171717" w:themeColor="background2" w:themeShade="1A"/>
        </w:rPr>
        <w:t>for our Business Development team.</w:t>
      </w:r>
      <w:r w:rsidR="00EE2344">
        <w:rPr>
          <w:rFonts w:ascii="Arial Nova Light" w:hAnsi="Arial Nova Light" w:cs="Calibri"/>
          <w:noProof w:val="0"/>
          <w:color w:val="171717" w:themeColor="background2" w:themeShade="1A"/>
        </w:rPr>
        <w:t xml:space="preserve"> Overall success will be measured </w:t>
      </w:r>
      <w:r w:rsidR="00CD5C7F">
        <w:rPr>
          <w:rFonts w:ascii="Arial Nova Light" w:hAnsi="Arial Nova Light" w:cs="Calibri"/>
          <w:noProof w:val="0"/>
          <w:color w:val="171717" w:themeColor="background2" w:themeShade="1A"/>
        </w:rPr>
        <w:t xml:space="preserve">by meeting targets for </w:t>
      </w:r>
      <w:r w:rsidR="001870DD">
        <w:rPr>
          <w:rFonts w:ascii="Arial Nova Light" w:hAnsi="Arial Nova Light" w:cs="Calibri"/>
          <w:noProof w:val="0"/>
          <w:color w:val="171717" w:themeColor="background2" w:themeShade="1A"/>
        </w:rPr>
        <w:t>SQL’s</w:t>
      </w:r>
      <w:r w:rsidR="00CD5C7F">
        <w:rPr>
          <w:rFonts w:ascii="Arial Nova Light" w:hAnsi="Arial Nova Light" w:cs="Calibri"/>
          <w:noProof w:val="0"/>
          <w:color w:val="171717" w:themeColor="background2" w:themeShade="1A"/>
        </w:rPr>
        <w:t xml:space="preserve"> as well as other</w:t>
      </w:r>
      <w:r w:rsidR="00000AD4">
        <w:rPr>
          <w:rFonts w:ascii="Arial Nova Light" w:hAnsi="Arial Nova Light" w:cs="Calibri"/>
          <w:noProof w:val="0"/>
          <w:color w:val="171717" w:themeColor="background2" w:themeShade="1A"/>
        </w:rPr>
        <w:t xml:space="preserve"> key</w:t>
      </w:r>
      <w:r w:rsidR="00CD5C7F">
        <w:rPr>
          <w:rFonts w:ascii="Arial Nova Light" w:hAnsi="Arial Nova Light" w:cs="Calibri"/>
          <w:noProof w:val="0"/>
          <w:color w:val="171717" w:themeColor="background2" w:themeShade="1A"/>
        </w:rPr>
        <w:t xml:space="preserve"> performance metrics</w:t>
      </w:r>
      <w:r w:rsidR="001870DD">
        <w:rPr>
          <w:rFonts w:ascii="Arial Nova Light" w:hAnsi="Arial Nova Light" w:cs="Calibri"/>
          <w:noProof w:val="0"/>
          <w:color w:val="171717" w:themeColor="background2" w:themeShade="1A"/>
        </w:rPr>
        <w:t xml:space="preserve"> including </w:t>
      </w:r>
      <w:r w:rsidR="001870DD" w:rsidRPr="001870DD">
        <w:rPr>
          <w:rFonts w:ascii="Arial Nova Light" w:hAnsi="Arial Nova Light" w:cs="Calibri"/>
          <w:noProof w:val="0"/>
          <w:color w:val="171717" w:themeColor="background2" w:themeShade="1A"/>
        </w:rPr>
        <w:t>Customer Acquisition Cost</w:t>
      </w:r>
      <w:r w:rsidR="001870DD">
        <w:rPr>
          <w:rFonts w:ascii="Arial Nova Light" w:hAnsi="Arial Nova Light" w:cs="Calibri"/>
          <w:noProof w:val="0"/>
          <w:color w:val="171717" w:themeColor="background2" w:themeShade="1A"/>
        </w:rPr>
        <w:t xml:space="preserve"> by key channels</w:t>
      </w:r>
      <w:r w:rsidR="00CD5C7F">
        <w:rPr>
          <w:rFonts w:ascii="Arial Nova Light" w:hAnsi="Arial Nova Light" w:cs="Calibri"/>
          <w:noProof w:val="0"/>
          <w:color w:val="171717" w:themeColor="background2" w:themeShade="1A"/>
        </w:rPr>
        <w:t>.</w:t>
      </w:r>
    </w:p>
    <w:p w14:paraId="4FDF0D6C" w14:textId="77777777" w:rsidR="00E64AC0" w:rsidRPr="00E64AC0" w:rsidRDefault="00E64AC0" w:rsidP="00E64AC0">
      <w:pPr>
        <w:pStyle w:val="BodyText"/>
        <w:suppressAutoHyphens/>
        <w:rPr>
          <w:rStyle w:val="Strong"/>
          <w:rFonts w:ascii="Arial Nova Light" w:hAnsi="Arial Nova Light" w:cs="Calibri"/>
          <w:b w:val="0"/>
          <w:bCs w:val="0"/>
          <w:noProof w:val="0"/>
          <w:color w:val="171717" w:themeColor="background2" w:themeShade="1A"/>
        </w:rPr>
      </w:pPr>
    </w:p>
    <w:p w14:paraId="59CB7E06" w14:textId="0532DE62" w:rsidR="007A3FF6" w:rsidRDefault="007A3FF6" w:rsidP="007A3FF6">
      <w:pPr>
        <w:spacing w:after="240"/>
        <w:rPr>
          <w:rStyle w:val="Strong"/>
          <w:rFonts w:ascii="Arial Nova" w:eastAsia="Calibri" w:hAnsi="Arial Nova" w:cs="Arial"/>
          <w:color w:val="002060"/>
          <w:sz w:val="24"/>
          <w:bdr w:val="none" w:sz="0" w:space="0" w:color="auto" w:frame="1"/>
          <w:shd w:val="clear" w:color="auto" w:fill="FFFFFF"/>
          <w:lang w:eastAsia="en-US"/>
        </w:rPr>
      </w:pPr>
      <w:r w:rsidRPr="00CE2864">
        <w:rPr>
          <w:rStyle w:val="Strong"/>
          <w:rFonts w:ascii="Arial Nova" w:eastAsia="Calibri" w:hAnsi="Arial Nova" w:cs="Arial"/>
          <w:color w:val="002060"/>
          <w:sz w:val="24"/>
          <w:bdr w:val="none" w:sz="0" w:space="0" w:color="auto" w:frame="1"/>
          <w:shd w:val="clear" w:color="auto" w:fill="FFFFFF"/>
          <w:lang w:eastAsia="en-US"/>
        </w:rPr>
        <w:t>Key Accountabilities:</w:t>
      </w:r>
    </w:p>
    <w:p w14:paraId="36B02567" w14:textId="77777777" w:rsidR="00476E7B" w:rsidRPr="00476E7B" w:rsidRDefault="00476E7B" w:rsidP="00E64AC0">
      <w:pPr>
        <w:spacing w:after="120"/>
        <w:rPr>
          <w:rStyle w:val="Strong"/>
          <w:rFonts w:ascii="Arial Nova" w:hAnsi="Arial Nova"/>
          <w:szCs w:val="16"/>
          <w:lang w:eastAsia="en-US"/>
        </w:rPr>
      </w:pPr>
      <w:r w:rsidRPr="00476E7B">
        <w:rPr>
          <w:rStyle w:val="Strong"/>
          <w:rFonts w:ascii="Arial Nova" w:hAnsi="Arial Nova"/>
          <w:szCs w:val="16"/>
          <w:lang w:eastAsia="en-US"/>
        </w:rPr>
        <w:t>Performance Strategy, Revenue &amp; ROI Ownership</w:t>
      </w:r>
    </w:p>
    <w:p w14:paraId="1E97A9ED" w14:textId="77777777" w:rsidR="00476E7B" w:rsidRPr="00476E7B" w:rsidRDefault="00476E7B" w:rsidP="008C7CCE">
      <w:pPr>
        <w:numPr>
          <w:ilvl w:val="0"/>
          <w:numId w:val="24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Own the performance marketing strategy across all demand channels, with accountability for SQL volume, quality, CAC and ROI.</w:t>
      </w:r>
    </w:p>
    <w:p w14:paraId="3B5EA3D8" w14:textId="77777777" w:rsidR="00476E7B" w:rsidRPr="00476E7B" w:rsidRDefault="00476E7B" w:rsidP="008C7CCE">
      <w:pPr>
        <w:numPr>
          <w:ilvl w:val="0"/>
          <w:numId w:val="24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Plan, forecast and optimise spend across channels to maximise revenue contribution, not just lead volume.</w:t>
      </w:r>
    </w:p>
    <w:p w14:paraId="38C05888" w14:textId="77777777" w:rsidR="00476E7B" w:rsidRPr="00476E7B" w:rsidRDefault="00476E7B" w:rsidP="008C7CCE">
      <w:pPr>
        <w:numPr>
          <w:ilvl w:val="0"/>
          <w:numId w:val="24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Own performance targets for cost per SQL, SQL-to-meeting conversion, and pipeline contribution.</w:t>
      </w:r>
    </w:p>
    <w:p w14:paraId="461122B0" w14:textId="77777777" w:rsidR="00476E7B" w:rsidRPr="00476E7B" w:rsidRDefault="00476E7B" w:rsidP="008C7CCE">
      <w:pPr>
        <w:numPr>
          <w:ilvl w:val="0"/>
          <w:numId w:val="24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Continuously assess incrementality and channel ROI to ensure spend is being deployed where it drives the most commercial value.</w:t>
      </w:r>
    </w:p>
    <w:p w14:paraId="1A6C8624" w14:textId="77777777" w:rsidR="00476E7B" w:rsidRPr="008C7CCE" w:rsidRDefault="00476E7B" w:rsidP="008C7CCE">
      <w:pPr>
        <w:numPr>
          <w:ilvl w:val="0"/>
          <w:numId w:val="24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Use competitor and market intelligence to identify new growth opportunities, channels and tactical improvements.</w:t>
      </w:r>
    </w:p>
    <w:p w14:paraId="615CCD48" w14:textId="77777777" w:rsidR="008C7CCE" w:rsidRPr="00476E7B" w:rsidRDefault="008C7CCE" w:rsidP="008C7CCE">
      <w:pPr>
        <w:ind w:left="720"/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</w:p>
    <w:p w14:paraId="7C983704" w14:textId="6BF638DF" w:rsidR="00476E7B" w:rsidRPr="00476E7B" w:rsidRDefault="00476E7B" w:rsidP="00E64AC0">
      <w:pPr>
        <w:spacing w:after="120"/>
        <w:rPr>
          <w:rStyle w:val="Strong"/>
          <w:rFonts w:ascii="Arial Nova" w:hAnsi="Arial Nova"/>
          <w:szCs w:val="16"/>
          <w:lang w:eastAsia="en-US"/>
        </w:rPr>
      </w:pPr>
      <w:r w:rsidRPr="00476E7B">
        <w:rPr>
          <w:rStyle w:val="Strong"/>
          <w:rFonts w:ascii="Arial Nova" w:hAnsi="Arial Nova"/>
          <w:szCs w:val="16"/>
          <w:lang w:eastAsia="en-US"/>
        </w:rPr>
        <w:t>Demand Generation &amp; Funnel Progression</w:t>
      </w:r>
    </w:p>
    <w:p w14:paraId="76839195" w14:textId="77777777" w:rsidR="00476E7B" w:rsidRPr="00476E7B" w:rsidRDefault="00476E7B" w:rsidP="00E64AC0">
      <w:pPr>
        <w:numPr>
          <w:ilvl w:val="0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Own all demand generation campaigns designed to move prospects through the funnel from first click to Sales Qualified Lead (SQL).</w:t>
      </w:r>
    </w:p>
    <w:p w14:paraId="3074E828" w14:textId="77777777" w:rsidR="00476E7B" w:rsidRPr="00476E7B" w:rsidRDefault="00476E7B" w:rsidP="00E64AC0">
      <w:pPr>
        <w:numPr>
          <w:ilvl w:val="0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Manage bottom-of-the-funnel website performance, including:</w:t>
      </w:r>
    </w:p>
    <w:p w14:paraId="0FFB1715" w14:textId="77777777" w:rsidR="00476E7B" w:rsidRPr="00476E7B" w:rsidRDefault="00476E7B" w:rsidP="00E64AC0">
      <w:pPr>
        <w:numPr>
          <w:ilvl w:val="1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Conversion rate optimisation (CRO)</w:t>
      </w:r>
    </w:p>
    <w:p w14:paraId="2EB13E39" w14:textId="77777777" w:rsidR="00476E7B" w:rsidRPr="00476E7B" w:rsidRDefault="00476E7B" w:rsidP="00E64AC0">
      <w:pPr>
        <w:numPr>
          <w:ilvl w:val="1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Landing page and call-to-action performance</w:t>
      </w:r>
    </w:p>
    <w:p w14:paraId="60ACD005" w14:textId="77777777" w:rsidR="00476E7B" w:rsidRPr="00476E7B" w:rsidRDefault="00476E7B" w:rsidP="00E64AC0">
      <w:pPr>
        <w:numPr>
          <w:ilvl w:val="1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Traffic strategy into high-intent journeys</w:t>
      </w:r>
    </w:p>
    <w:p w14:paraId="60B53C50" w14:textId="77777777" w:rsidR="00476E7B" w:rsidRPr="00476E7B" w:rsidRDefault="00476E7B" w:rsidP="00E64AC0">
      <w:pPr>
        <w:numPr>
          <w:ilvl w:val="0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Use tools such as Webeo to personalise experiences and improve conversion rates and lead quality.</w:t>
      </w:r>
    </w:p>
    <w:p w14:paraId="23D7A381" w14:textId="77777777" w:rsidR="00476E7B" w:rsidRPr="00476E7B" w:rsidRDefault="00476E7B" w:rsidP="00E64AC0">
      <w:pPr>
        <w:numPr>
          <w:ilvl w:val="0"/>
          <w:numId w:val="25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Work closely with Product Marketing to optimise on-page messaging, value propositions and user journeys to increase SQL conversion.</w:t>
      </w:r>
    </w:p>
    <w:p w14:paraId="22A8488F" w14:textId="45940DED" w:rsidR="00476E7B" w:rsidRPr="00476E7B" w:rsidRDefault="00476E7B" w:rsidP="00E64AC0">
      <w:p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</w:p>
    <w:p w14:paraId="2CF44E5F" w14:textId="77C7CD61" w:rsidR="00476E7B" w:rsidRPr="00476E7B" w:rsidRDefault="00476E7B" w:rsidP="00E64AC0">
      <w:pPr>
        <w:spacing w:after="120"/>
        <w:rPr>
          <w:rStyle w:val="Strong"/>
          <w:rFonts w:ascii="Arial Nova" w:hAnsi="Arial Nova"/>
          <w:b w:val="0"/>
          <w:bCs w:val="0"/>
          <w:lang w:eastAsia="en-US"/>
        </w:rPr>
      </w:pPr>
      <w:r w:rsidRPr="00476E7B">
        <w:rPr>
          <w:rStyle w:val="Strong"/>
          <w:rFonts w:ascii="Arial Nova" w:hAnsi="Arial Nova"/>
          <w:szCs w:val="16"/>
          <w:lang w:eastAsia="en-US"/>
        </w:rPr>
        <w:t>Channel &amp; Budget Management</w:t>
      </w:r>
    </w:p>
    <w:p w14:paraId="336F63BC" w14:textId="77777777" w:rsidR="00476E7B" w:rsidRPr="00476E7B" w:rsidRDefault="00476E7B" w:rsidP="00E64AC0">
      <w:pPr>
        <w:numPr>
          <w:ilvl w:val="0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Own and optimise all CPC activity (e.g. Google, Bing, Capterra, Approved Index, etc), including:</w:t>
      </w:r>
    </w:p>
    <w:p w14:paraId="5351F93D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Campaign structure and optimisation</w:t>
      </w:r>
    </w:p>
    <w:p w14:paraId="0AD3801D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Budget ownership and pacing</w:t>
      </w:r>
    </w:p>
    <w:p w14:paraId="6EE6A20A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Ongoing creative, keyword and landing page improvements</w:t>
      </w:r>
    </w:p>
    <w:p w14:paraId="20E33ABE" w14:textId="77777777" w:rsidR="00476E7B" w:rsidRPr="00476E7B" w:rsidRDefault="00476E7B" w:rsidP="00E64AC0">
      <w:pPr>
        <w:numPr>
          <w:ilvl w:val="0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Own all CPL partnerships (e.g. Approved Index, You Shortlist, etc), including:</w:t>
      </w:r>
    </w:p>
    <w:p w14:paraId="48514E16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Supplier performance and account management</w:t>
      </w:r>
    </w:p>
    <w:p w14:paraId="722D6B45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ROI and lead quality tracking</w:t>
      </w:r>
    </w:p>
    <w:p w14:paraId="537928A2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Sourcing and onboarding of new CPL partners</w:t>
      </w:r>
    </w:p>
    <w:p w14:paraId="6A189E59" w14:textId="77777777" w:rsidR="00476E7B" w:rsidRPr="00476E7B" w:rsidRDefault="00476E7B" w:rsidP="00E64AC0">
      <w:pPr>
        <w:numPr>
          <w:ilvl w:val="0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Manage review and marketplace platforms (Capterra, Expert Market, etc) including:</w:t>
      </w:r>
    </w:p>
    <w:p w14:paraId="4D7FB1D2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Review volume growth</w:t>
      </w:r>
    </w:p>
    <w:p w14:paraId="36D597F0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CPC performance</w:t>
      </w:r>
    </w:p>
    <w:p w14:paraId="3B329313" w14:textId="77777777" w:rsidR="00476E7B" w:rsidRPr="00476E7B" w:rsidRDefault="00476E7B" w:rsidP="00E64AC0">
      <w:pPr>
        <w:numPr>
          <w:ilvl w:val="1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Budget and ROI tracking</w:t>
      </w:r>
    </w:p>
    <w:p w14:paraId="1E412548" w14:textId="77777777" w:rsidR="00476E7B" w:rsidRPr="00476E7B" w:rsidRDefault="00476E7B" w:rsidP="00E64AC0">
      <w:pPr>
        <w:numPr>
          <w:ilvl w:val="0"/>
          <w:numId w:val="26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Work closely with the digital agency to ensure all paid channels and the website are continuously improving against CAC, SQL and revenue targets.</w:t>
      </w:r>
    </w:p>
    <w:p w14:paraId="44400BC7" w14:textId="435781AD" w:rsidR="00476E7B" w:rsidRPr="00476E7B" w:rsidRDefault="00476E7B" w:rsidP="00E64AC0">
      <w:p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</w:p>
    <w:p w14:paraId="6810BC37" w14:textId="2EDDA9A0" w:rsidR="00476E7B" w:rsidRPr="00476E7B" w:rsidRDefault="00476E7B" w:rsidP="00E64AC0">
      <w:pPr>
        <w:spacing w:after="120"/>
        <w:rPr>
          <w:rStyle w:val="Strong"/>
          <w:rFonts w:ascii="Arial Nova" w:hAnsi="Arial Nova"/>
          <w:b w:val="0"/>
          <w:bCs w:val="0"/>
          <w:lang w:eastAsia="en-US"/>
        </w:rPr>
      </w:pPr>
      <w:r w:rsidRPr="00476E7B">
        <w:rPr>
          <w:rStyle w:val="Strong"/>
          <w:rFonts w:ascii="Arial Nova" w:hAnsi="Arial Nova"/>
          <w:b w:val="0"/>
          <w:bCs w:val="0"/>
          <w:lang w:eastAsia="en-US"/>
        </w:rPr>
        <w:t>Commercial Alignment, Data &amp; Team Leadership</w:t>
      </w:r>
    </w:p>
    <w:p w14:paraId="65116B89" w14:textId="77777777" w:rsidR="00476E7B" w:rsidRPr="00476E7B" w:rsidRDefault="00476E7B" w:rsidP="00E64AC0">
      <w:pPr>
        <w:numPr>
          <w:ilvl w:val="0"/>
          <w:numId w:val="27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Ensure all demand-generated leads are correctly captured in the CRM and accurately reported for performance and revenue attribution.</w:t>
      </w:r>
    </w:p>
    <w:p w14:paraId="685753A3" w14:textId="77777777" w:rsidR="00476E7B" w:rsidRPr="00476E7B" w:rsidRDefault="00476E7B" w:rsidP="00E64AC0">
      <w:pPr>
        <w:numPr>
          <w:ilvl w:val="0"/>
          <w:numId w:val="27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lastRenderedPageBreak/>
        <w:t>Work closely with the Business Development team to improve SQL-to-meeting conversion rates and feedback loop on lead quality.</w:t>
      </w:r>
    </w:p>
    <w:p w14:paraId="7930917E" w14:textId="77777777" w:rsidR="00476E7B" w:rsidRPr="00476E7B" w:rsidRDefault="00476E7B" w:rsidP="00E64AC0">
      <w:pPr>
        <w:numPr>
          <w:ilvl w:val="0"/>
          <w:numId w:val="27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Collaborate with the Brand Marketing team to ensure all performance content and campaigns remain on-brand while still driving conversion.</w:t>
      </w:r>
    </w:p>
    <w:p w14:paraId="574A8396" w14:textId="77777777" w:rsidR="00476E7B" w:rsidRPr="00476E7B" w:rsidRDefault="00476E7B" w:rsidP="00E64AC0">
      <w:pPr>
        <w:numPr>
          <w:ilvl w:val="0"/>
          <w:numId w:val="27"/>
        </w:numPr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</w:pPr>
      <w:r w:rsidRPr="00476E7B">
        <w:rPr>
          <w:rFonts w:ascii="Arial Nova Light" w:eastAsia="Calibri" w:hAnsi="Arial Nova Light" w:cs="Arial"/>
          <w:szCs w:val="16"/>
          <w:bdr w:val="none" w:sz="0" w:space="0" w:color="auto" w:frame="1"/>
          <w:shd w:val="clear" w:color="auto" w:fill="FFFFFF"/>
          <w:lang w:eastAsia="en-US"/>
        </w:rPr>
        <w:t>Support the growth and development of direct reports, creating a high-performance, commercially-focused team.</w:t>
      </w:r>
    </w:p>
    <w:p w14:paraId="7B781E0E" w14:textId="7FC9D0A1" w:rsidR="00CB547B" w:rsidRDefault="00CB547B" w:rsidP="00396B1A">
      <w:pPr>
        <w:pStyle w:val="BodyText"/>
        <w:suppressAutoHyphens/>
        <w:rPr>
          <w:rFonts w:ascii="Arial Nova Light" w:hAnsi="Arial Nova Light" w:cs="Calibri"/>
          <w:noProof w:val="0"/>
          <w:color w:val="171717" w:themeColor="background2" w:themeShade="1A"/>
        </w:rPr>
      </w:pPr>
    </w:p>
    <w:p w14:paraId="1A323C0E" w14:textId="1E323973" w:rsidR="00396B1A" w:rsidRPr="002F5236" w:rsidRDefault="00F82AC5" w:rsidP="00396B1A">
      <w:pPr>
        <w:pStyle w:val="Bullet1"/>
        <w:numPr>
          <w:ilvl w:val="0"/>
          <w:numId w:val="0"/>
        </w:numPr>
        <w:spacing w:after="60"/>
        <w:ind w:left="142"/>
        <w:rPr>
          <w:rStyle w:val="Strong"/>
          <w:rFonts w:ascii="Arial Nova" w:hAnsi="Arial Nova"/>
          <w:color w:val="00206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 Nova" w:hAnsi="Arial Nova"/>
          <w:color w:val="002060"/>
          <w:sz w:val="24"/>
          <w:szCs w:val="24"/>
          <w:bdr w:val="none" w:sz="0" w:space="0" w:color="auto" w:frame="1"/>
          <w:shd w:val="clear" w:color="auto" w:fill="FFFFFF"/>
        </w:rPr>
        <w:t>Desirable</w:t>
      </w:r>
      <w:r w:rsidR="00396B1A" w:rsidRPr="002F5236">
        <w:rPr>
          <w:rStyle w:val="Strong"/>
          <w:rFonts w:ascii="Arial Nova" w:hAnsi="Arial Nova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 Experience / Qualifications / Credentials:</w:t>
      </w:r>
    </w:p>
    <w:p w14:paraId="3730B19A" w14:textId="68E13BAD" w:rsidR="00FE5289" w:rsidRDefault="00FE5289" w:rsidP="00396B1A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>
        <w:rPr>
          <w:rFonts w:ascii="Arial Nova Light" w:hAnsi="Arial Nova Light" w:cs="Calibri"/>
          <w:color w:val="404040"/>
          <w:szCs w:val="24"/>
        </w:rPr>
        <w:t xml:space="preserve">Budget </w:t>
      </w:r>
      <w:r w:rsidR="007E626F">
        <w:rPr>
          <w:rFonts w:ascii="Arial Nova Light" w:hAnsi="Arial Nova Light" w:cs="Calibri"/>
          <w:color w:val="404040"/>
          <w:szCs w:val="24"/>
        </w:rPr>
        <w:t xml:space="preserve">and CAC </w:t>
      </w:r>
      <w:r>
        <w:rPr>
          <w:rFonts w:ascii="Arial Nova Light" w:hAnsi="Arial Nova Light" w:cs="Calibri"/>
          <w:color w:val="404040"/>
          <w:szCs w:val="24"/>
        </w:rPr>
        <w:t>management</w:t>
      </w:r>
      <w:r w:rsidR="00B87F02">
        <w:rPr>
          <w:rFonts w:ascii="Arial Nova Light" w:hAnsi="Arial Nova Light" w:cs="Calibri"/>
          <w:color w:val="404040"/>
          <w:szCs w:val="24"/>
        </w:rPr>
        <w:t xml:space="preserve"> </w:t>
      </w:r>
    </w:p>
    <w:p w14:paraId="1436A142" w14:textId="708EF3ED" w:rsidR="00396B1A" w:rsidRDefault="00396B1A" w:rsidP="00396B1A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 w:rsidRPr="004E20B5">
        <w:rPr>
          <w:rFonts w:ascii="Arial Nova Light" w:hAnsi="Arial Nova Light" w:cs="Calibri"/>
          <w:color w:val="404040"/>
          <w:szCs w:val="24"/>
        </w:rPr>
        <w:t>Educated to degree level or equivalent qualification.</w:t>
      </w:r>
    </w:p>
    <w:p w14:paraId="71B473A3" w14:textId="415D54B9" w:rsidR="00663AD5" w:rsidRDefault="00BA6F7E" w:rsidP="00665DEC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>
        <w:rPr>
          <w:rFonts w:ascii="Arial Nova Light" w:hAnsi="Arial Nova Light" w:cs="Calibri"/>
          <w:color w:val="404040"/>
          <w:szCs w:val="24"/>
        </w:rPr>
        <w:t>Experience of CPC account management</w:t>
      </w:r>
      <w:r w:rsidR="009E3867">
        <w:rPr>
          <w:rFonts w:ascii="Arial Nova Light" w:hAnsi="Arial Nova Light" w:cs="Calibri"/>
          <w:color w:val="404040"/>
          <w:szCs w:val="24"/>
        </w:rPr>
        <w:t>.</w:t>
      </w:r>
    </w:p>
    <w:p w14:paraId="14A0E2CC" w14:textId="7DDF116A" w:rsidR="00026D8A" w:rsidRDefault="00026D8A" w:rsidP="00665DEC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>
        <w:rPr>
          <w:rFonts w:ascii="Arial Nova Light" w:hAnsi="Arial Nova Light" w:cs="Calibri"/>
          <w:color w:val="404040"/>
          <w:szCs w:val="24"/>
        </w:rPr>
        <w:t xml:space="preserve">Proven track record of </w:t>
      </w:r>
      <w:r w:rsidR="00C476C7">
        <w:rPr>
          <w:rFonts w:ascii="Arial Nova Light" w:hAnsi="Arial Nova Light" w:cs="Calibri"/>
          <w:color w:val="404040"/>
          <w:szCs w:val="24"/>
        </w:rPr>
        <w:t>optimising lead acquisition channels, maximising lead numbers and ROI.</w:t>
      </w:r>
    </w:p>
    <w:p w14:paraId="21A83CB3" w14:textId="4A0BE12F" w:rsidR="009E3867" w:rsidRDefault="00B11E53" w:rsidP="00665DEC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>
        <w:rPr>
          <w:rFonts w:ascii="Arial Nova Light" w:hAnsi="Arial Nova Light" w:cs="Calibri"/>
          <w:color w:val="404040"/>
          <w:szCs w:val="24"/>
        </w:rPr>
        <w:t>Highly c</w:t>
      </w:r>
      <w:r w:rsidR="009E3867">
        <w:rPr>
          <w:rFonts w:ascii="Arial Nova Light" w:hAnsi="Arial Nova Light" w:cs="Calibri"/>
          <w:color w:val="404040"/>
          <w:szCs w:val="24"/>
        </w:rPr>
        <w:t xml:space="preserve">onfident </w:t>
      </w:r>
      <w:r>
        <w:rPr>
          <w:rFonts w:ascii="Arial Nova Light" w:hAnsi="Arial Nova Light" w:cs="Calibri"/>
          <w:color w:val="404040"/>
          <w:szCs w:val="24"/>
        </w:rPr>
        <w:t>at</w:t>
      </w:r>
      <w:r w:rsidR="009E3867">
        <w:rPr>
          <w:rFonts w:ascii="Arial Nova Light" w:hAnsi="Arial Nova Light" w:cs="Calibri"/>
          <w:color w:val="404040"/>
          <w:szCs w:val="24"/>
        </w:rPr>
        <w:t xml:space="preserve"> analytics and reporting. </w:t>
      </w:r>
    </w:p>
    <w:p w14:paraId="51873D86" w14:textId="2093CAA6" w:rsidR="009E3867" w:rsidRPr="0010486E" w:rsidRDefault="00B11E53" w:rsidP="00FB6FE8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>
        <w:rPr>
          <w:rFonts w:ascii="Arial Nova Light" w:hAnsi="Arial Nova Light" w:cs="Calibri"/>
          <w:color w:val="404040"/>
          <w:szCs w:val="24"/>
        </w:rPr>
        <w:t>O</w:t>
      </w:r>
      <w:r w:rsidR="009E3867" w:rsidRPr="0010486E">
        <w:rPr>
          <w:rFonts w:ascii="Arial Nova Light" w:hAnsi="Arial Nova Light" w:cs="Calibri"/>
          <w:color w:val="404040"/>
          <w:szCs w:val="24"/>
        </w:rPr>
        <w:t xml:space="preserve">rganised, </w:t>
      </w:r>
      <w:r w:rsidR="0010486E" w:rsidRPr="0010486E">
        <w:rPr>
          <w:rFonts w:ascii="Arial Nova Light" w:hAnsi="Arial Nova Light" w:cs="Calibri"/>
          <w:color w:val="404040"/>
          <w:szCs w:val="24"/>
        </w:rPr>
        <w:t xml:space="preserve">excellent communicator and ability to </w:t>
      </w:r>
      <w:r>
        <w:rPr>
          <w:rFonts w:ascii="Arial Nova Light" w:hAnsi="Arial Nova Light" w:cs="Calibri"/>
          <w:color w:val="404040"/>
          <w:szCs w:val="24"/>
        </w:rPr>
        <w:t xml:space="preserve">multitask. </w:t>
      </w:r>
    </w:p>
    <w:p w14:paraId="3413C805" w14:textId="77777777" w:rsidR="00B87F02" w:rsidRDefault="007077EB" w:rsidP="00B87F02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>
        <w:rPr>
          <w:rFonts w:ascii="Arial Nova Light" w:hAnsi="Arial Nova Light" w:cs="Calibri"/>
          <w:color w:val="404040"/>
          <w:szCs w:val="24"/>
        </w:rPr>
        <w:t xml:space="preserve">Advantageous system experience includes </w:t>
      </w:r>
      <w:proofErr w:type="spellStart"/>
      <w:r w:rsidR="00180012">
        <w:rPr>
          <w:rFonts w:ascii="Arial Nova Light" w:hAnsi="Arial Nova Light" w:cs="Calibri"/>
          <w:color w:val="404040"/>
          <w:szCs w:val="24"/>
        </w:rPr>
        <w:t>SEMRush</w:t>
      </w:r>
      <w:proofErr w:type="spellEnd"/>
      <w:r w:rsidR="00180012">
        <w:rPr>
          <w:rFonts w:ascii="Arial Nova Light" w:hAnsi="Arial Nova Light" w:cs="Calibri"/>
          <w:color w:val="404040"/>
          <w:szCs w:val="24"/>
        </w:rPr>
        <w:t xml:space="preserve">, Google AdWords, </w:t>
      </w:r>
      <w:r w:rsidR="00641BBC">
        <w:rPr>
          <w:rFonts w:ascii="Arial Nova Light" w:hAnsi="Arial Nova Light" w:cs="Calibri"/>
          <w:color w:val="404040"/>
          <w:szCs w:val="24"/>
        </w:rPr>
        <w:t xml:space="preserve">WordPress, </w:t>
      </w:r>
      <w:r w:rsidR="00571E67">
        <w:rPr>
          <w:rFonts w:ascii="Arial Nova Light" w:hAnsi="Arial Nova Light" w:cs="Calibri"/>
          <w:color w:val="404040"/>
          <w:szCs w:val="24"/>
        </w:rPr>
        <w:t xml:space="preserve">HubSpot, </w:t>
      </w:r>
      <w:r w:rsidR="00665DEC">
        <w:rPr>
          <w:rFonts w:ascii="Arial Nova Light" w:hAnsi="Arial Nova Light" w:cs="Calibri"/>
          <w:color w:val="404040"/>
          <w:szCs w:val="24"/>
        </w:rPr>
        <w:t xml:space="preserve">Google Analytics, </w:t>
      </w:r>
      <w:r w:rsidR="00E949C2">
        <w:rPr>
          <w:rFonts w:ascii="Arial Nova Light" w:hAnsi="Arial Nova Light" w:cs="Calibri"/>
          <w:color w:val="404040"/>
          <w:szCs w:val="24"/>
        </w:rPr>
        <w:t>Excel,</w:t>
      </w:r>
      <w:r w:rsidR="00180012">
        <w:rPr>
          <w:rFonts w:ascii="Arial Nova Light" w:hAnsi="Arial Nova Light" w:cs="Calibri"/>
          <w:color w:val="404040"/>
          <w:szCs w:val="24"/>
        </w:rPr>
        <w:t xml:space="preserve"> and </w:t>
      </w:r>
      <w:r w:rsidR="00665DEC" w:rsidRPr="00665DEC">
        <w:rPr>
          <w:rFonts w:ascii="Arial Nova Light" w:hAnsi="Arial Nova Light" w:cs="Calibri"/>
          <w:color w:val="404040"/>
          <w:szCs w:val="24"/>
        </w:rPr>
        <w:t>Hot Jar</w:t>
      </w:r>
      <w:r w:rsidR="00180012">
        <w:rPr>
          <w:rFonts w:ascii="Arial Nova Light" w:hAnsi="Arial Nova Light" w:cs="Calibri"/>
          <w:color w:val="404040"/>
          <w:szCs w:val="24"/>
        </w:rPr>
        <w:t>.</w:t>
      </w:r>
    </w:p>
    <w:p w14:paraId="76DD9FE4" w14:textId="011F97EB" w:rsidR="00350B0C" w:rsidRPr="00B87F02" w:rsidRDefault="00A21ABF" w:rsidP="00B87F02">
      <w:pPr>
        <w:pStyle w:val="Bullet1"/>
        <w:numPr>
          <w:ilvl w:val="0"/>
          <w:numId w:val="10"/>
        </w:numPr>
        <w:spacing w:after="60"/>
        <w:rPr>
          <w:rFonts w:ascii="Arial Nova Light" w:hAnsi="Arial Nova Light" w:cs="Calibri"/>
          <w:color w:val="404040"/>
          <w:szCs w:val="24"/>
        </w:rPr>
      </w:pPr>
      <w:r w:rsidRPr="00B87F02">
        <w:rPr>
          <w:rFonts w:ascii="Arial Nova Light" w:hAnsi="Arial Nova Light" w:cs="Calibri"/>
          <w:color w:val="404040"/>
          <w:szCs w:val="24"/>
        </w:rPr>
        <w:t>Demonstrate the ability to be employed within the UK / EU and possess UK Bank account in own name.</w:t>
      </w:r>
    </w:p>
    <w:p w14:paraId="0FBAF1DD" w14:textId="11DD5998" w:rsidR="00350B0C" w:rsidRDefault="00350B0C" w:rsidP="00350B0C">
      <w:pPr>
        <w:pStyle w:val="Bullet1"/>
        <w:numPr>
          <w:ilvl w:val="0"/>
          <w:numId w:val="0"/>
        </w:numPr>
        <w:spacing w:after="60"/>
        <w:ind w:left="720" w:hanging="360"/>
        <w:rPr>
          <w:rFonts w:ascii="Arial Nova Light" w:hAnsi="Arial Nova Light" w:cs="Calibri"/>
          <w:color w:val="404040"/>
          <w:szCs w:val="24"/>
        </w:rPr>
      </w:pPr>
    </w:p>
    <w:p w14:paraId="2D6D1729" w14:textId="77777777" w:rsidR="00396B1A" w:rsidRDefault="00396B1A" w:rsidP="008C3C2C">
      <w:pPr>
        <w:spacing w:after="240"/>
        <w:jc w:val="center"/>
        <w:rPr>
          <w:rStyle w:val="Strong"/>
          <w:rFonts w:ascii="Arial Nova" w:eastAsia="Calibri" w:hAnsi="Arial Nova" w:cs="Arial"/>
          <w:color w:val="002060"/>
          <w:sz w:val="24"/>
          <w:bdr w:val="none" w:sz="0" w:space="0" w:color="auto" w:frame="1"/>
          <w:shd w:val="clear" w:color="auto" w:fill="FFFFFF"/>
          <w:lang w:eastAsia="en-US"/>
        </w:rPr>
      </w:pPr>
    </w:p>
    <w:sectPr w:rsidR="00396B1A" w:rsidSect="00EF69D3">
      <w:headerReference w:type="default" r:id="rId11"/>
      <w:footerReference w:type="default" r:id="rId12"/>
      <w:pgSz w:w="11900" w:h="16838" w:code="9"/>
      <w:pgMar w:top="1418" w:right="873" w:bottom="567" w:left="993" w:header="646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47EF" w14:textId="77777777" w:rsidR="00874203" w:rsidRDefault="00874203">
      <w:r>
        <w:separator/>
      </w:r>
    </w:p>
  </w:endnote>
  <w:endnote w:type="continuationSeparator" w:id="0">
    <w:p w14:paraId="2A29D1A9" w14:textId="77777777" w:rsidR="00874203" w:rsidRDefault="00874203">
      <w:r>
        <w:continuationSeparator/>
      </w:r>
    </w:p>
  </w:endnote>
  <w:endnote w:type="continuationNotice" w:id="1">
    <w:p w14:paraId="0A5731E6" w14:textId="77777777" w:rsidR="00874203" w:rsidRDefault="00874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D2DC" w14:textId="130045D9" w:rsidR="00AE6412" w:rsidRPr="00EF69D3" w:rsidRDefault="00143E0E" w:rsidP="00AE6412">
    <w:pPr>
      <w:pStyle w:val="Footer"/>
      <w:rPr>
        <w:rFonts w:ascii="Arial Nova Light" w:hAnsi="Arial Nova Light"/>
        <w:sz w:val="18"/>
      </w:rPr>
    </w:pPr>
    <w:r>
      <w:rPr>
        <w:rFonts w:ascii="Arial Nova Light" w:hAnsi="Arial Nova Light"/>
        <w:sz w:val="18"/>
      </w:rPr>
      <w:t xml:space="preserve">Performance </w:t>
    </w:r>
    <w:r w:rsidR="00663AD5">
      <w:rPr>
        <w:rFonts w:ascii="Arial Nova Light" w:hAnsi="Arial Nova Light"/>
        <w:sz w:val="18"/>
      </w:rPr>
      <w:t>Marketing Manager</w:t>
    </w:r>
    <w:r w:rsidR="008C3C2C">
      <w:rPr>
        <w:rFonts w:ascii="Arial Nova Light" w:hAnsi="Arial Nova Light"/>
        <w:sz w:val="18"/>
      </w:rPr>
      <w:t xml:space="preserve"> </w:t>
    </w:r>
    <w:r w:rsidR="00AE6412" w:rsidRPr="00EF69D3">
      <w:rPr>
        <w:rFonts w:ascii="Arial Nova Light" w:hAnsi="Arial Nova Light"/>
        <w:sz w:val="18"/>
      </w:rPr>
      <w:t xml:space="preserve">Job Description </w:t>
    </w:r>
    <w:r w:rsidR="00625EC4">
      <w:rPr>
        <w:rFonts w:ascii="Arial Nova Light" w:hAnsi="Arial Nova Light"/>
        <w:sz w:val="18"/>
      </w:rPr>
      <w:t>–</w:t>
    </w:r>
    <w:r w:rsidR="00AE6412" w:rsidRPr="00EF69D3">
      <w:rPr>
        <w:rFonts w:ascii="Arial Nova Light" w:hAnsi="Arial Nova Light"/>
        <w:sz w:val="18"/>
      </w:rPr>
      <w:t xml:space="preserve"> </w:t>
    </w:r>
    <w:r>
      <w:rPr>
        <w:rFonts w:ascii="Arial Nova Light" w:hAnsi="Arial Nova Light"/>
        <w:sz w:val="18"/>
      </w:rPr>
      <w:t>Feb</w:t>
    </w:r>
    <w:r w:rsidR="00597A72">
      <w:rPr>
        <w:rFonts w:ascii="Arial Nova Light" w:hAnsi="Arial Nova Light"/>
        <w:sz w:val="18"/>
      </w:rPr>
      <w:t>ruary</w:t>
    </w:r>
    <w:r w:rsidR="00663AD5">
      <w:rPr>
        <w:rFonts w:ascii="Arial Nova Light" w:hAnsi="Arial Nova Light"/>
        <w:sz w:val="18"/>
      </w:rPr>
      <w:t xml:space="preserve"> 202</w:t>
    </w:r>
    <w:r>
      <w:rPr>
        <w:rFonts w:ascii="Arial Nova Light" w:hAnsi="Arial Nova Light"/>
        <w:sz w:val="18"/>
      </w:rPr>
      <w:t>6</w:t>
    </w:r>
  </w:p>
  <w:p w14:paraId="6CBA08BA" w14:textId="77777777" w:rsidR="00AE6412" w:rsidRDefault="00AE6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0B4B" w14:textId="77777777" w:rsidR="00874203" w:rsidRDefault="00874203">
      <w:r>
        <w:separator/>
      </w:r>
    </w:p>
  </w:footnote>
  <w:footnote w:type="continuationSeparator" w:id="0">
    <w:p w14:paraId="49053AA5" w14:textId="77777777" w:rsidR="00874203" w:rsidRDefault="00874203">
      <w:r>
        <w:continuationSeparator/>
      </w:r>
    </w:p>
  </w:footnote>
  <w:footnote w:type="continuationNotice" w:id="1">
    <w:p w14:paraId="044D4749" w14:textId="77777777" w:rsidR="00874203" w:rsidRDefault="00874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AF63" w14:textId="733663C3" w:rsidR="00AE6412" w:rsidRDefault="00CE6045">
    <w:pPr>
      <w:pStyle w:val="Header"/>
    </w:pPr>
    <w:r>
      <w:drawing>
        <wp:anchor distT="0" distB="0" distL="114300" distR="114300" simplePos="0" relativeHeight="251658240" behindDoc="0" locked="0" layoutInCell="1" allowOverlap="1" wp14:anchorId="1B818AE9" wp14:editId="3471221C">
          <wp:simplePos x="0" y="0"/>
          <wp:positionH relativeFrom="column">
            <wp:posOffset>4667250</wp:posOffset>
          </wp:positionH>
          <wp:positionV relativeFrom="paragraph">
            <wp:posOffset>-92075</wp:posOffset>
          </wp:positionV>
          <wp:extent cx="1416685" cy="40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75F"/>
    <w:multiLevelType w:val="hybridMultilevel"/>
    <w:tmpl w:val="2A80F322"/>
    <w:lvl w:ilvl="0" w:tplc="0B74BC5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07F"/>
    <w:multiLevelType w:val="hybridMultilevel"/>
    <w:tmpl w:val="B9404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1BA1"/>
    <w:multiLevelType w:val="hybridMultilevel"/>
    <w:tmpl w:val="4B32193C"/>
    <w:lvl w:ilvl="0" w:tplc="48125D6C">
      <w:numFmt w:val="bullet"/>
      <w:lvlText w:val="-"/>
      <w:lvlJc w:val="left"/>
      <w:pPr>
        <w:ind w:left="720" w:hanging="360"/>
      </w:pPr>
      <w:rPr>
        <w:rFonts w:ascii="Arial Nova" w:eastAsia="Times New Roman" w:hAnsi="Arial Nov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5581"/>
    <w:multiLevelType w:val="hybridMultilevel"/>
    <w:tmpl w:val="8C180E4C"/>
    <w:lvl w:ilvl="0" w:tplc="48125D6C">
      <w:numFmt w:val="bullet"/>
      <w:lvlText w:val="-"/>
      <w:lvlJc w:val="left"/>
      <w:pPr>
        <w:ind w:left="720" w:hanging="360"/>
      </w:pPr>
      <w:rPr>
        <w:rFonts w:ascii="Arial Nova" w:eastAsia="Times New Roman" w:hAnsi="Arial Nov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919FC"/>
    <w:multiLevelType w:val="hybridMultilevel"/>
    <w:tmpl w:val="0B52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6952"/>
    <w:multiLevelType w:val="hybridMultilevel"/>
    <w:tmpl w:val="7E0E4BF0"/>
    <w:lvl w:ilvl="0" w:tplc="48125D6C">
      <w:numFmt w:val="bullet"/>
      <w:lvlText w:val="-"/>
      <w:lvlJc w:val="left"/>
      <w:pPr>
        <w:ind w:left="720" w:hanging="360"/>
      </w:pPr>
      <w:rPr>
        <w:rFonts w:ascii="Arial Nova" w:eastAsia="Times New Roman" w:hAnsi="Arial Nov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F3332"/>
    <w:multiLevelType w:val="hybridMultilevel"/>
    <w:tmpl w:val="8012A744"/>
    <w:lvl w:ilvl="0" w:tplc="8E2C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CE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E8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A3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CE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6F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69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6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28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350F84"/>
    <w:multiLevelType w:val="hybridMultilevel"/>
    <w:tmpl w:val="B590E7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C0754D"/>
    <w:multiLevelType w:val="multilevel"/>
    <w:tmpl w:val="A59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26D7F"/>
    <w:multiLevelType w:val="multilevel"/>
    <w:tmpl w:val="02A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31295"/>
    <w:multiLevelType w:val="hybridMultilevel"/>
    <w:tmpl w:val="1D768246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01073D5"/>
    <w:multiLevelType w:val="hybridMultilevel"/>
    <w:tmpl w:val="23C24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C256F"/>
    <w:multiLevelType w:val="multilevel"/>
    <w:tmpl w:val="884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61875"/>
    <w:multiLevelType w:val="hybridMultilevel"/>
    <w:tmpl w:val="F46456F0"/>
    <w:lvl w:ilvl="0" w:tplc="08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545A4CD5"/>
    <w:multiLevelType w:val="hybridMultilevel"/>
    <w:tmpl w:val="8BCE09AC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5709401C"/>
    <w:multiLevelType w:val="hybridMultilevel"/>
    <w:tmpl w:val="758E38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8144F5D"/>
    <w:multiLevelType w:val="multilevel"/>
    <w:tmpl w:val="EE00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2A6DCC"/>
    <w:multiLevelType w:val="hybridMultilevel"/>
    <w:tmpl w:val="0AE8EB1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FB570D7"/>
    <w:multiLevelType w:val="hybridMultilevel"/>
    <w:tmpl w:val="65EEDB0E"/>
    <w:lvl w:ilvl="0" w:tplc="3E546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EB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EF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8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42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E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505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6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E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583541"/>
    <w:multiLevelType w:val="hybridMultilevel"/>
    <w:tmpl w:val="677C9A9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75C42D84"/>
    <w:multiLevelType w:val="singleLevel"/>
    <w:tmpl w:val="AEDE02A6"/>
    <w:lvl w:ilvl="0">
      <w:start w:val="1"/>
      <w:numFmt w:val="decimal"/>
      <w:pStyle w:val="SeqLevel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41481460">
    <w:abstractNumId w:val="20"/>
  </w:num>
  <w:num w:numId="2" w16cid:durableId="1378236214">
    <w:abstractNumId w:val="0"/>
  </w:num>
  <w:num w:numId="3" w16cid:durableId="1314217341">
    <w:abstractNumId w:val="0"/>
  </w:num>
  <w:num w:numId="4" w16cid:durableId="1147237408">
    <w:abstractNumId w:val="0"/>
  </w:num>
  <w:num w:numId="5" w16cid:durableId="1422678090">
    <w:abstractNumId w:val="0"/>
  </w:num>
  <w:num w:numId="6" w16cid:durableId="845022928">
    <w:abstractNumId w:val="0"/>
  </w:num>
  <w:num w:numId="7" w16cid:durableId="198124300">
    <w:abstractNumId w:val="0"/>
  </w:num>
  <w:num w:numId="8" w16cid:durableId="500698461">
    <w:abstractNumId w:val="0"/>
  </w:num>
  <w:num w:numId="9" w16cid:durableId="1866285927">
    <w:abstractNumId w:val="19"/>
  </w:num>
  <w:num w:numId="10" w16cid:durableId="1860924481">
    <w:abstractNumId w:val="11"/>
  </w:num>
  <w:num w:numId="11" w16cid:durableId="228614653">
    <w:abstractNumId w:val="7"/>
  </w:num>
  <w:num w:numId="12" w16cid:durableId="490952428">
    <w:abstractNumId w:val="15"/>
  </w:num>
  <w:num w:numId="13" w16cid:durableId="925966909">
    <w:abstractNumId w:val="17"/>
  </w:num>
  <w:num w:numId="14" w16cid:durableId="1563560674">
    <w:abstractNumId w:val="3"/>
  </w:num>
  <w:num w:numId="15" w16cid:durableId="1088311028">
    <w:abstractNumId w:val="5"/>
  </w:num>
  <w:num w:numId="16" w16cid:durableId="1164976713">
    <w:abstractNumId w:val="2"/>
  </w:num>
  <w:num w:numId="17" w16cid:durableId="747849422">
    <w:abstractNumId w:val="4"/>
  </w:num>
  <w:num w:numId="18" w16cid:durableId="1764062082">
    <w:abstractNumId w:val="1"/>
  </w:num>
  <w:num w:numId="19" w16cid:durableId="1988893496">
    <w:abstractNumId w:val="18"/>
  </w:num>
  <w:num w:numId="20" w16cid:durableId="166795749">
    <w:abstractNumId w:val="6"/>
  </w:num>
  <w:num w:numId="21" w16cid:durableId="1462844298">
    <w:abstractNumId w:val="13"/>
  </w:num>
  <w:num w:numId="22" w16cid:durableId="1650400715">
    <w:abstractNumId w:val="10"/>
  </w:num>
  <w:num w:numId="23" w16cid:durableId="1745956848">
    <w:abstractNumId w:val="14"/>
  </w:num>
  <w:num w:numId="24" w16cid:durableId="387992542">
    <w:abstractNumId w:val="12"/>
  </w:num>
  <w:num w:numId="25" w16cid:durableId="1150636429">
    <w:abstractNumId w:val="9"/>
  </w:num>
  <w:num w:numId="26" w16cid:durableId="1103526991">
    <w:abstractNumId w:val="16"/>
  </w:num>
  <w:num w:numId="27" w16cid:durableId="5003925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06"/>
    <w:rsid w:val="00000AD4"/>
    <w:rsid w:val="00017DBB"/>
    <w:rsid w:val="00021917"/>
    <w:rsid w:val="00022A66"/>
    <w:rsid w:val="00026D8A"/>
    <w:rsid w:val="0003027C"/>
    <w:rsid w:val="00046151"/>
    <w:rsid w:val="0005493F"/>
    <w:rsid w:val="00061618"/>
    <w:rsid w:val="00062DFF"/>
    <w:rsid w:val="00067E77"/>
    <w:rsid w:val="00071829"/>
    <w:rsid w:val="000750C3"/>
    <w:rsid w:val="0007525E"/>
    <w:rsid w:val="000801E5"/>
    <w:rsid w:val="00094FD4"/>
    <w:rsid w:val="00095B6C"/>
    <w:rsid w:val="00097631"/>
    <w:rsid w:val="000A7EAE"/>
    <w:rsid w:val="000B5A07"/>
    <w:rsid w:val="000C68EB"/>
    <w:rsid w:val="000D431D"/>
    <w:rsid w:val="000D5494"/>
    <w:rsid w:val="000E083E"/>
    <w:rsid w:val="000F0FF5"/>
    <w:rsid w:val="000F4FD6"/>
    <w:rsid w:val="000F5706"/>
    <w:rsid w:val="0010486E"/>
    <w:rsid w:val="00122EDC"/>
    <w:rsid w:val="00143E0E"/>
    <w:rsid w:val="001471DB"/>
    <w:rsid w:val="00167814"/>
    <w:rsid w:val="00170B41"/>
    <w:rsid w:val="00170FA8"/>
    <w:rsid w:val="00180012"/>
    <w:rsid w:val="0018315B"/>
    <w:rsid w:val="00185CB2"/>
    <w:rsid w:val="001870DD"/>
    <w:rsid w:val="00193844"/>
    <w:rsid w:val="001A32A5"/>
    <w:rsid w:val="001A72FC"/>
    <w:rsid w:val="001C0C56"/>
    <w:rsid w:val="001C5A98"/>
    <w:rsid w:val="001E1592"/>
    <w:rsid w:val="001E6AFE"/>
    <w:rsid w:val="001F0FD9"/>
    <w:rsid w:val="0020172E"/>
    <w:rsid w:val="0021343A"/>
    <w:rsid w:val="00230FFE"/>
    <w:rsid w:val="0023695B"/>
    <w:rsid w:val="00246955"/>
    <w:rsid w:val="00270236"/>
    <w:rsid w:val="0027057E"/>
    <w:rsid w:val="002877BC"/>
    <w:rsid w:val="00297121"/>
    <w:rsid w:val="002B4337"/>
    <w:rsid w:val="002B6394"/>
    <w:rsid w:val="002C60CF"/>
    <w:rsid w:val="002D59D7"/>
    <w:rsid w:val="002F1A7B"/>
    <w:rsid w:val="002F6DC9"/>
    <w:rsid w:val="00301F47"/>
    <w:rsid w:val="00302EF8"/>
    <w:rsid w:val="003042C4"/>
    <w:rsid w:val="00314108"/>
    <w:rsid w:val="003171F0"/>
    <w:rsid w:val="00317CC6"/>
    <w:rsid w:val="003233D8"/>
    <w:rsid w:val="003238DC"/>
    <w:rsid w:val="0032764B"/>
    <w:rsid w:val="00331212"/>
    <w:rsid w:val="00350B0C"/>
    <w:rsid w:val="003659A8"/>
    <w:rsid w:val="00385DD4"/>
    <w:rsid w:val="00386687"/>
    <w:rsid w:val="00396B1A"/>
    <w:rsid w:val="003A2F8E"/>
    <w:rsid w:val="003A3CA9"/>
    <w:rsid w:val="003A48A4"/>
    <w:rsid w:val="003C203B"/>
    <w:rsid w:val="003C4519"/>
    <w:rsid w:val="003C5C60"/>
    <w:rsid w:val="003C7026"/>
    <w:rsid w:val="003F2DA5"/>
    <w:rsid w:val="003F3620"/>
    <w:rsid w:val="00405972"/>
    <w:rsid w:val="0041400E"/>
    <w:rsid w:val="00415438"/>
    <w:rsid w:val="004245AA"/>
    <w:rsid w:val="004309B5"/>
    <w:rsid w:val="004416FA"/>
    <w:rsid w:val="004444F2"/>
    <w:rsid w:val="00444734"/>
    <w:rsid w:val="00453449"/>
    <w:rsid w:val="004547A5"/>
    <w:rsid w:val="00457EAE"/>
    <w:rsid w:val="004623BC"/>
    <w:rsid w:val="004627BF"/>
    <w:rsid w:val="00464CCE"/>
    <w:rsid w:val="00465B08"/>
    <w:rsid w:val="004663CE"/>
    <w:rsid w:val="00471B1A"/>
    <w:rsid w:val="00476E7B"/>
    <w:rsid w:val="00493B36"/>
    <w:rsid w:val="004A5075"/>
    <w:rsid w:val="004B3EDC"/>
    <w:rsid w:val="004C3462"/>
    <w:rsid w:val="004C7C95"/>
    <w:rsid w:val="004E0877"/>
    <w:rsid w:val="004E20B5"/>
    <w:rsid w:val="004E2309"/>
    <w:rsid w:val="004E67C1"/>
    <w:rsid w:val="004E76A9"/>
    <w:rsid w:val="004F2BEC"/>
    <w:rsid w:val="0051336C"/>
    <w:rsid w:val="00526F6E"/>
    <w:rsid w:val="005329DF"/>
    <w:rsid w:val="00533928"/>
    <w:rsid w:val="00541320"/>
    <w:rsid w:val="005568D4"/>
    <w:rsid w:val="00571E67"/>
    <w:rsid w:val="00573216"/>
    <w:rsid w:val="00577CFF"/>
    <w:rsid w:val="005855A4"/>
    <w:rsid w:val="00586147"/>
    <w:rsid w:val="00591AE7"/>
    <w:rsid w:val="00597A72"/>
    <w:rsid w:val="005A0155"/>
    <w:rsid w:val="005A5BDB"/>
    <w:rsid w:val="005A7394"/>
    <w:rsid w:val="005C30C2"/>
    <w:rsid w:val="005C6601"/>
    <w:rsid w:val="005D1AE9"/>
    <w:rsid w:val="005E1CFF"/>
    <w:rsid w:val="005E42C8"/>
    <w:rsid w:val="005E518F"/>
    <w:rsid w:val="005F29DC"/>
    <w:rsid w:val="005F6DCF"/>
    <w:rsid w:val="00602680"/>
    <w:rsid w:val="006058D6"/>
    <w:rsid w:val="00625EC4"/>
    <w:rsid w:val="00632361"/>
    <w:rsid w:val="00636738"/>
    <w:rsid w:val="00641BBC"/>
    <w:rsid w:val="00641F39"/>
    <w:rsid w:val="0064459C"/>
    <w:rsid w:val="006525CC"/>
    <w:rsid w:val="006605E6"/>
    <w:rsid w:val="00663AD5"/>
    <w:rsid w:val="00665DEC"/>
    <w:rsid w:val="006725AE"/>
    <w:rsid w:val="00673FDE"/>
    <w:rsid w:val="006845BA"/>
    <w:rsid w:val="00686798"/>
    <w:rsid w:val="006A04FE"/>
    <w:rsid w:val="006A111B"/>
    <w:rsid w:val="006B0FC4"/>
    <w:rsid w:val="006B4ABE"/>
    <w:rsid w:val="006B653F"/>
    <w:rsid w:val="006B6A72"/>
    <w:rsid w:val="006B7CBD"/>
    <w:rsid w:val="006B7F7D"/>
    <w:rsid w:val="006C16E4"/>
    <w:rsid w:val="006D1569"/>
    <w:rsid w:val="00701368"/>
    <w:rsid w:val="007077EB"/>
    <w:rsid w:val="00707A8C"/>
    <w:rsid w:val="00715042"/>
    <w:rsid w:val="00732964"/>
    <w:rsid w:val="00737087"/>
    <w:rsid w:val="00746F2C"/>
    <w:rsid w:val="00747FD6"/>
    <w:rsid w:val="00751148"/>
    <w:rsid w:val="00753ACF"/>
    <w:rsid w:val="0075668B"/>
    <w:rsid w:val="007577D4"/>
    <w:rsid w:val="00767201"/>
    <w:rsid w:val="00781A14"/>
    <w:rsid w:val="00784C6A"/>
    <w:rsid w:val="00790CDD"/>
    <w:rsid w:val="00790E90"/>
    <w:rsid w:val="007A0DFC"/>
    <w:rsid w:val="007A3FF6"/>
    <w:rsid w:val="007A788F"/>
    <w:rsid w:val="007C17DA"/>
    <w:rsid w:val="007C5FB6"/>
    <w:rsid w:val="007D7259"/>
    <w:rsid w:val="007E0139"/>
    <w:rsid w:val="007E1D58"/>
    <w:rsid w:val="007E1EAC"/>
    <w:rsid w:val="007E5181"/>
    <w:rsid w:val="007E626F"/>
    <w:rsid w:val="007F2E6B"/>
    <w:rsid w:val="007F70CC"/>
    <w:rsid w:val="00805CB5"/>
    <w:rsid w:val="008060BD"/>
    <w:rsid w:val="008061BF"/>
    <w:rsid w:val="00806FDC"/>
    <w:rsid w:val="00807975"/>
    <w:rsid w:val="008157CC"/>
    <w:rsid w:val="008217ED"/>
    <w:rsid w:val="008315B3"/>
    <w:rsid w:val="008317FC"/>
    <w:rsid w:val="00852925"/>
    <w:rsid w:val="008622BA"/>
    <w:rsid w:val="00862657"/>
    <w:rsid w:val="00874203"/>
    <w:rsid w:val="00876369"/>
    <w:rsid w:val="00882445"/>
    <w:rsid w:val="00883B3F"/>
    <w:rsid w:val="00885B9E"/>
    <w:rsid w:val="008A000A"/>
    <w:rsid w:val="008A1169"/>
    <w:rsid w:val="008C3C2C"/>
    <w:rsid w:val="008C7CCE"/>
    <w:rsid w:val="008D5BFF"/>
    <w:rsid w:val="008E3D05"/>
    <w:rsid w:val="008E585D"/>
    <w:rsid w:val="009006E9"/>
    <w:rsid w:val="00902B69"/>
    <w:rsid w:val="00902C20"/>
    <w:rsid w:val="0090338F"/>
    <w:rsid w:val="0091593A"/>
    <w:rsid w:val="00916BAE"/>
    <w:rsid w:val="00921735"/>
    <w:rsid w:val="00932949"/>
    <w:rsid w:val="00937CD8"/>
    <w:rsid w:val="009450A6"/>
    <w:rsid w:val="00951028"/>
    <w:rsid w:val="009577FA"/>
    <w:rsid w:val="00983E55"/>
    <w:rsid w:val="009B2F47"/>
    <w:rsid w:val="009B5106"/>
    <w:rsid w:val="009C51E7"/>
    <w:rsid w:val="009E2C8D"/>
    <w:rsid w:val="009E3867"/>
    <w:rsid w:val="009E3B42"/>
    <w:rsid w:val="009F6B82"/>
    <w:rsid w:val="00A005BB"/>
    <w:rsid w:val="00A05AFD"/>
    <w:rsid w:val="00A0624B"/>
    <w:rsid w:val="00A21ABF"/>
    <w:rsid w:val="00A35CB1"/>
    <w:rsid w:val="00A36EFB"/>
    <w:rsid w:val="00A438BF"/>
    <w:rsid w:val="00A44608"/>
    <w:rsid w:val="00A46F76"/>
    <w:rsid w:val="00A63EAD"/>
    <w:rsid w:val="00A71079"/>
    <w:rsid w:val="00A74D32"/>
    <w:rsid w:val="00A8019E"/>
    <w:rsid w:val="00A83BEA"/>
    <w:rsid w:val="00A900EB"/>
    <w:rsid w:val="00AA1F2E"/>
    <w:rsid w:val="00AA614C"/>
    <w:rsid w:val="00AB3ECD"/>
    <w:rsid w:val="00AB401D"/>
    <w:rsid w:val="00AB5651"/>
    <w:rsid w:val="00AC2BDD"/>
    <w:rsid w:val="00AC32C3"/>
    <w:rsid w:val="00AC38F9"/>
    <w:rsid w:val="00AC404F"/>
    <w:rsid w:val="00AC5044"/>
    <w:rsid w:val="00AD0C9E"/>
    <w:rsid w:val="00AE3A83"/>
    <w:rsid w:val="00AE4F04"/>
    <w:rsid w:val="00AE6412"/>
    <w:rsid w:val="00AF5A48"/>
    <w:rsid w:val="00B0595E"/>
    <w:rsid w:val="00B11E53"/>
    <w:rsid w:val="00B173CB"/>
    <w:rsid w:val="00B20D7F"/>
    <w:rsid w:val="00B2200A"/>
    <w:rsid w:val="00B23ED6"/>
    <w:rsid w:val="00B3335B"/>
    <w:rsid w:val="00B450DE"/>
    <w:rsid w:val="00B51640"/>
    <w:rsid w:val="00B61DE5"/>
    <w:rsid w:val="00B76534"/>
    <w:rsid w:val="00B875DB"/>
    <w:rsid w:val="00B87F02"/>
    <w:rsid w:val="00B97819"/>
    <w:rsid w:val="00BA23CF"/>
    <w:rsid w:val="00BA6F7E"/>
    <w:rsid w:val="00BC216C"/>
    <w:rsid w:val="00BD19E5"/>
    <w:rsid w:val="00BD4959"/>
    <w:rsid w:val="00BD54BA"/>
    <w:rsid w:val="00BE3B7F"/>
    <w:rsid w:val="00BF2866"/>
    <w:rsid w:val="00C00F52"/>
    <w:rsid w:val="00C0267F"/>
    <w:rsid w:val="00C10B78"/>
    <w:rsid w:val="00C11B8A"/>
    <w:rsid w:val="00C145F2"/>
    <w:rsid w:val="00C2616A"/>
    <w:rsid w:val="00C27FD5"/>
    <w:rsid w:val="00C353B1"/>
    <w:rsid w:val="00C476C7"/>
    <w:rsid w:val="00C50975"/>
    <w:rsid w:val="00C57FB1"/>
    <w:rsid w:val="00C602A3"/>
    <w:rsid w:val="00C94ADA"/>
    <w:rsid w:val="00C96934"/>
    <w:rsid w:val="00CA7991"/>
    <w:rsid w:val="00CB547B"/>
    <w:rsid w:val="00CB7FB8"/>
    <w:rsid w:val="00CC1C80"/>
    <w:rsid w:val="00CC6228"/>
    <w:rsid w:val="00CD5C7F"/>
    <w:rsid w:val="00CE0376"/>
    <w:rsid w:val="00CE16B0"/>
    <w:rsid w:val="00CE2864"/>
    <w:rsid w:val="00CE2D91"/>
    <w:rsid w:val="00CE3960"/>
    <w:rsid w:val="00CE6045"/>
    <w:rsid w:val="00CF2915"/>
    <w:rsid w:val="00CF613C"/>
    <w:rsid w:val="00D033DF"/>
    <w:rsid w:val="00D144EF"/>
    <w:rsid w:val="00D21384"/>
    <w:rsid w:val="00D306F8"/>
    <w:rsid w:val="00D3464C"/>
    <w:rsid w:val="00D370B3"/>
    <w:rsid w:val="00D44711"/>
    <w:rsid w:val="00D4678E"/>
    <w:rsid w:val="00D4790C"/>
    <w:rsid w:val="00D616F4"/>
    <w:rsid w:val="00D7262A"/>
    <w:rsid w:val="00D7273C"/>
    <w:rsid w:val="00D73557"/>
    <w:rsid w:val="00D735A6"/>
    <w:rsid w:val="00D909E1"/>
    <w:rsid w:val="00D95E9C"/>
    <w:rsid w:val="00DB3097"/>
    <w:rsid w:val="00DD1A38"/>
    <w:rsid w:val="00DD3B98"/>
    <w:rsid w:val="00DF2D44"/>
    <w:rsid w:val="00E0614E"/>
    <w:rsid w:val="00E10570"/>
    <w:rsid w:val="00E260AD"/>
    <w:rsid w:val="00E36185"/>
    <w:rsid w:val="00E47DE9"/>
    <w:rsid w:val="00E61755"/>
    <w:rsid w:val="00E64AC0"/>
    <w:rsid w:val="00E776EA"/>
    <w:rsid w:val="00E949C2"/>
    <w:rsid w:val="00EA43B8"/>
    <w:rsid w:val="00EA5137"/>
    <w:rsid w:val="00EB5697"/>
    <w:rsid w:val="00EC319F"/>
    <w:rsid w:val="00EC3361"/>
    <w:rsid w:val="00ED1CCB"/>
    <w:rsid w:val="00EE2344"/>
    <w:rsid w:val="00EF090F"/>
    <w:rsid w:val="00EF1018"/>
    <w:rsid w:val="00EF17B6"/>
    <w:rsid w:val="00EF69D3"/>
    <w:rsid w:val="00F06A47"/>
    <w:rsid w:val="00F077EC"/>
    <w:rsid w:val="00F11706"/>
    <w:rsid w:val="00F1435E"/>
    <w:rsid w:val="00F23C2A"/>
    <w:rsid w:val="00F26FF8"/>
    <w:rsid w:val="00F31B9A"/>
    <w:rsid w:val="00F53C47"/>
    <w:rsid w:val="00F82AC5"/>
    <w:rsid w:val="00F914F6"/>
    <w:rsid w:val="00F95662"/>
    <w:rsid w:val="00FA1477"/>
    <w:rsid w:val="00FA64E3"/>
    <w:rsid w:val="00FB04FB"/>
    <w:rsid w:val="00FB1C33"/>
    <w:rsid w:val="00FB63E5"/>
    <w:rsid w:val="00FC26BB"/>
    <w:rsid w:val="00FD2F3A"/>
    <w:rsid w:val="00FE5289"/>
    <w:rsid w:val="00FF2B5A"/>
    <w:rsid w:val="00FF337A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E7A4C"/>
  <w15:chartTrackingRefBased/>
  <w15:docId w15:val="{2F83AD85-F307-4F49-B50C-72795716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0B5"/>
    <w:rPr>
      <w:noProof/>
    </w:rPr>
  </w:style>
  <w:style w:type="paragraph" w:styleId="Heading1">
    <w:name w:val="heading 1"/>
    <w:basedOn w:val="Normal"/>
    <w:qFormat/>
    <w:pPr>
      <w:spacing w:before="396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1C5A98"/>
    <w:pPr>
      <w:spacing w:before="142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spacing w:before="142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1C5A98"/>
    <w:pPr>
      <w:tabs>
        <w:tab w:val="left" w:pos="1418"/>
      </w:tabs>
    </w:pPr>
    <w:rPr>
      <w:rFonts w:ascii="Arial" w:hAnsi="Arial" w:cs="Arial"/>
      <w:b/>
    </w:rPr>
  </w:style>
  <w:style w:type="paragraph" w:styleId="BodyText">
    <w:name w:val="Body Text"/>
    <w:basedOn w:val="Normal"/>
    <w:rsid w:val="001C5A98"/>
    <w:rPr>
      <w:rFonts w:ascii="Arial" w:hAnsi="Arial" w:cs="Arial"/>
    </w:rPr>
  </w:style>
  <w:style w:type="paragraph" w:styleId="Title">
    <w:name w:val="Title"/>
    <w:basedOn w:val="Normal"/>
    <w:qFormat/>
    <w:pPr>
      <w:spacing w:after="140"/>
      <w:jc w:val="center"/>
    </w:pPr>
    <w:rPr>
      <w:rFonts w:ascii="Helvetica" w:hAnsi="Helvetica"/>
      <w:b/>
      <w:caps/>
      <w:sz w:val="24"/>
    </w:rPr>
  </w:style>
  <w:style w:type="paragraph" w:customStyle="1" w:styleId="WPBullets">
    <w:name w:val="WP Bullets"/>
    <w:basedOn w:val="Normal"/>
    <w:rPr>
      <w:sz w:val="24"/>
    </w:rPr>
  </w:style>
  <w:style w:type="paragraph" w:customStyle="1" w:styleId="SeqLevel9">
    <w:name w:val="Seq Level 9"/>
    <w:basedOn w:val="Normal"/>
    <w:rPr>
      <w:sz w:val="24"/>
    </w:rPr>
  </w:style>
  <w:style w:type="paragraph" w:customStyle="1" w:styleId="SeqLevel8">
    <w:name w:val="Seq Level 8"/>
    <w:basedOn w:val="Normal"/>
    <w:rPr>
      <w:sz w:val="24"/>
    </w:rPr>
  </w:style>
  <w:style w:type="paragraph" w:customStyle="1" w:styleId="SeqLevel7">
    <w:name w:val="Seq Level 7"/>
    <w:basedOn w:val="Normal"/>
    <w:rPr>
      <w:sz w:val="24"/>
    </w:rPr>
  </w:style>
  <w:style w:type="paragraph" w:customStyle="1" w:styleId="SeqLevel6">
    <w:name w:val="Seq Level 6"/>
    <w:basedOn w:val="Normal"/>
    <w:rPr>
      <w:sz w:val="24"/>
    </w:rPr>
  </w:style>
  <w:style w:type="paragraph" w:customStyle="1" w:styleId="SeqLevel5">
    <w:name w:val="Seq Level 5"/>
    <w:basedOn w:val="Normal"/>
    <w:rPr>
      <w:sz w:val="24"/>
    </w:rPr>
  </w:style>
  <w:style w:type="paragraph" w:customStyle="1" w:styleId="SeqLevel4">
    <w:name w:val="Seq Level 4"/>
    <w:basedOn w:val="Normal"/>
    <w:rPr>
      <w:sz w:val="24"/>
    </w:rPr>
  </w:style>
  <w:style w:type="paragraph" w:customStyle="1" w:styleId="SeqLevel3">
    <w:name w:val="Seq Level 3"/>
    <w:basedOn w:val="Normal"/>
    <w:rPr>
      <w:sz w:val="24"/>
    </w:rPr>
  </w:style>
  <w:style w:type="paragraph" w:customStyle="1" w:styleId="SeqLevel2">
    <w:name w:val="Seq Level 2"/>
    <w:basedOn w:val="Normal"/>
    <w:rsid w:val="001C5A98"/>
    <w:pPr>
      <w:numPr>
        <w:numId w:val="1"/>
      </w:numPr>
      <w:tabs>
        <w:tab w:val="clear" w:pos="360"/>
        <w:tab w:val="num" w:pos="425"/>
      </w:tabs>
      <w:ind w:left="425" w:hanging="425"/>
    </w:pPr>
    <w:rPr>
      <w:rFonts w:ascii="Arial" w:hAnsi="Arial" w:cs="Arial"/>
      <w:b/>
    </w:rPr>
  </w:style>
  <w:style w:type="paragraph" w:customStyle="1" w:styleId="SeqLevel1">
    <w:name w:val="Seq Level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sid w:val="00916BAE"/>
    <w:pPr>
      <w:numPr>
        <w:numId w:val="2"/>
      </w:numPr>
      <w:suppressAutoHyphens/>
    </w:pPr>
    <w:rPr>
      <w:rFonts w:ascii="Arial" w:hAnsi="Arial" w:cs="Arial"/>
      <w:noProof w:val="0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">
    <w:name w:val="First Line In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Inde">
    <w:name w:val="Outline (Inde"/>
    <w:basedOn w:val="Normal"/>
    <w:rPr>
      <w:sz w:val="24"/>
    </w:rPr>
  </w:style>
  <w:style w:type="paragraph" w:customStyle="1" w:styleId="OutlineNot">
    <w:name w:val="Outline (Not"/>
    <w:basedOn w:val="Normal"/>
    <w:rPr>
      <w:sz w:val="24"/>
    </w:rPr>
  </w:style>
  <w:style w:type="paragraph" w:customStyle="1" w:styleId="Heading21">
    <w:name w:val="Heading 21"/>
    <w:basedOn w:val="Normal"/>
    <w:pPr>
      <w:keepNext/>
      <w:spacing w:before="120"/>
      <w:ind w:left="90" w:right="180"/>
    </w:pPr>
    <w:rPr>
      <w:i/>
      <w:smallCaps/>
      <w:color w:val="000080"/>
      <w:sz w:val="22"/>
    </w:rPr>
  </w:style>
  <w:style w:type="paragraph" w:customStyle="1" w:styleId="Heading31">
    <w:name w:val="Heading 31"/>
    <w:basedOn w:val="Normal"/>
    <w:pPr>
      <w:keepNext/>
      <w:ind w:left="90" w:right="180"/>
    </w:pPr>
    <w:rPr>
      <w:rFonts w:ascii="Franklin Gothic Book" w:hAnsi="Franklin Gothic Book"/>
      <w:smallCaps/>
      <w:color w:val="000080"/>
      <w:sz w:val="22"/>
      <w:u w:val="single"/>
    </w:rPr>
  </w:style>
  <w:style w:type="paragraph" w:customStyle="1" w:styleId="Heading51">
    <w:name w:val="Heading 51"/>
    <w:basedOn w:val="Normal"/>
    <w:pPr>
      <w:keepNext/>
    </w:pPr>
    <w:rPr>
      <w:rFonts w:ascii="Franklin Gothic Book" w:hAnsi="Franklin Gothic Book"/>
      <w:smallCaps/>
      <w:color w:val="000080"/>
      <w:sz w:val="22"/>
      <w:u w:val="single"/>
    </w:rPr>
  </w:style>
  <w:style w:type="paragraph" w:customStyle="1" w:styleId="Heading61">
    <w:name w:val="Heading 61"/>
    <w:basedOn w:val="Normal"/>
    <w:pPr>
      <w:keepNext/>
      <w:spacing w:before="120"/>
      <w:ind w:left="90" w:right="180"/>
    </w:pPr>
    <w:rPr>
      <w:rFonts w:ascii="Franklin Gothic Book" w:hAnsi="Franklin Gothic Book"/>
      <w:b/>
      <w:smallCaps/>
      <w:color w:val="000080"/>
      <w:sz w:val="22"/>
      <w:u w:val="single"/>
    </w:rPr>
  </w:style>
  <w:style w:type="paragraph" w:customStyle="1" w:styleId="Heading11">
    <w:name w:val="Heading 11"/>
    <w:basedOn w:val="Normal"/>
    <w:pPr>
      <w:keepNext/>
      <w:ind w:right="180"/>
    </w:pPr>
    <w:rPr>
      <w:rFonts w:ascii="Helvetica" w:hAnsi="Helvetica"/>
      <w:b/>
      <w:caps/>
      <w:color w:val="000080"/>
      <w:sz w:val="24"/>
    </w:rPr>
  </w:style>
  <w:style w:type="paragraph" w:customStyle="1" w:styleId="Heading71">
    <w:name w:val="Heading 71"/>
    <w:basedOn w:val="Normal"/>
    <w:pPr>
      <w:keepNext/>
      <w:ind w:right="180"/>
    </w:pPr>
    <w:rPr>
      <w:rFonts w:ascii="Franklin Gothic Book" w:hAnsi="Franklin Gothic Book"/>
      <w:i/>
      <w:smallCaps/>
      <w:color w:val="000080"/>
      <w:sz w:val="22"/>
    </w:rPr>
  </w:style>
  <w:style w:type="paragraph" w:customStyle="1" w:styleId="TableText">
    <w:name w:val="Table Text"/>
    <w:basedOn w:val="Normal"/>
    <w:rsid w:val="001C5A98"/>
    <w:rPr>
      <w:rFonts w:ascii="Arial" w:hAnsi="Arial" w:cs="Arial"/>
    </w:rPr>
  </w:style>
  <w:style w:type="paragraph" w:customStyle="1" w:styleId="DefaultText">
    <w:name w:val="Default Text"/>
    <w:basedOn w:val="Normal"/>
    <w:rPr>
      <w:sz w:val="24"/>
    </w:rPr>
  </w:style>
  <w:style w:type="paragraph" w:customStyle="1" w:styleId="StyleSeqLevel2Arial10pt">
    <w:name w:val="Style Seq Level 2 + Arial 10 pt"/>
    <w:basedOn w:val="SeqLevel2"/>
    <w:rsid w:val="001C5A98"/>
    <w:pPr>
      <w:numPr>
        <w:numId w:val="0"/>
      </w:numPr>
    </w:pPr>
    <w:rPr>
      <w:b w:val="0"/>
    </w:rPr>
  </w:style>
  <w:style w:type="character" w:styleId="CommentReference">
    <w:name w:val="annotation reference"/>
    <w:semiHidden/>
    <w:rsid w:val="00E36185"/>
    <w:rPr>
      <w:sz w:val="16"/>
      <w:szCs w:val="16"/>
    </w:rPr>
  </w:style>
  <w:style w:type="paragraph" w:styleId="CommentText">
    <w:name w:val="annotation text"/>
    <w:basedOn w:val="Normal"/>
    <w:semiHidden/>
    <w:rsid w:val="00E36185"/>
  </w:style>
  <w:style w:type="paragraph" w:styleId="CommentSubject">
    <w:name w:val="annotation subject"/>
    <w:basedOn w:val="CommentText"/>
    <w:next w:val="CommentText"/>
    <w:semiHidden/>
    <w:rsid w:val="00E36185"/>
    <w:rPr>
      <w:b/>
      <w:bCs/>
    </w:rPr>
  </w:style>
  <w:style w:type="paragraph" w:styleId="BalloonText">
    <w:name w:val="Balloon Text"/>
    <w:basedOn w:val="Normal"/>
    <w:semiHidden/>
    <w:rsid w:val="00E36185"/>
    <w:rPr>
      <w:rFonts w:ascii="Tahoma" w:hAnsi="Tahoma" w:cs="Tahoma"/>
      <w:sz w:val="16"/>
      <w:szCs w:val="16"/>
    </w:rPr>
  </w:style>
  <w:style w:type="paragraph" w:customStyle="1" w:styleId="SeqLevel2continuation">
    <w:name w:val="Seq Level 2 continuation"/>
    <w:basedOn w:val="SeqLevel2"/>
    <w:rsid w:val="00DD1A38"/>
    <w:pPr>
      <w:numPr>
        <w:numId w:val="0"/>
      </w:numPr>
      <w:suppressAutoHyphens/>
      <w:ind w:left="425"/>
    </w:pPr>
    <w:rPr>
      <w:b w:val="0"/>
      <w:noProof w:val="0"/>
    </w:rPr>
  </w:style>
  <w:style w:type="paragraph" w:styleId="Header">
    <w:name w:val="header"/>
    <w:basedOn w:val="Normal"/>
    <w:rsid w:val="00022A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22A6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EF17B6"/>
    <w:pPr>
      <w:jc w:val="both"/>
    </w:pPr>
    <w:rPr>
      <w:rFonts w:ascii="RotisSemiSans" w:hAnsi="RotisSemiSans"/>
      <w:i/>
      <w:iCs/>
      <w:noProof w:val="0"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EF17B6"/>
    <w:rPr>
      <w:rFonts w:ascii="RotisSemiSans" w:hAnsi="RotisSemiSans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EFB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FooterChar">
    <w:name w:val="Footer Char"/>
    <w:link w:val="Footer"/>
    <w:uiPriority w:val="99"/>
    <w:rsid w:val="00AE6412"/>
    <w:rPr>
      <w:noProof/>
    </w:rPr>
  </w:style>
  <w:style w:type="character" w:styleId="Strong">
    <w:name w:val="Strong"/>
    <w:uiPriority w:val="22"/>
    <w:qFormat/>
    <w:rsid w:val="00AE6412"/>
    <w:rPr>
      <w:b/>
      <w:bCs/>
    </w:rPr>
  </w:style>
  <w:style w:type="paragraph" w:styleId="ListParagraph">
    <w:name w:val="List Paragraph"/>
    <w:basedOn w:val="Normal"/>
    <w:uiPriority w:val="34"/>
    <w:qFormat/>
    <w:rsid w:val="00707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6D8033FA3F64091E7EB96F62958AC" ma:contentTypeVersion="12" ma:contentTypeDescription="Create a new document." ma:contentTypeScope="" ma:versionID="5e0b689cfd35ac2f95b8f60ebca7457b">
  <xsd:schema xmlns:xsd="http://www.w3.org/2001/XMLSchema" xmlns:xs="http://www.w3.org/2001/XMLSchema" xmlns:p="http://schemas.microsoft.com/office/2006/metadata/properties" xmlns:ns3="da2454f8-4175-438f-9011-cb31e0387e92" xmlns:ns4="4c37ce30-5496-4cc2-ad8f-b053e13bbcd0" targetNamespace="http://schemas.microsoft.com/office/2006/metadata/properties" ma:root="true" ma:fieldsID="c191d0d5a6a32725a36ac07a7391fdff" ns3:_="" ns4:_="">
    <xsd:import namespace="da2454f8-4175-438f-9011-cb31e0387e92"/>
    <xsd:import namespace="4c37ce30-5496-4cc2-ad8f-b053e13bbc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454f8-4175-438f-9011-cb31e0387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7ce30-5496-4cc2-ad8f-b053e13b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D1745-0E7D-45E5-BBCE-7CA818174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454f8-4175-438f-9011-cb31e0387e92"/>
    <ds:schemaRef ds:uri="4c37ce30-5496-4cc2-ad8f-b053e13b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3ED5D-716A-492E-B8A2-F6666338D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18C-80A5-4F77-A9D8-2C5A0B8F0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B7EF6-DE40-4610-ACD6-7F1225AE5C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508</Words>
  <Characters>3133</Characters>
  <Application>Microsoft Office Word</Application>
  <DocSecurity>0</DocSecurity>
  <Lines>116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SUMMARY</vt:lpstr>
    </vt:vector>
  </TitlesOfParts>
  <Company>Scottish &amp; Southern Energy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SUMMARY</dc:title>
  <dc:subject/>
  <dc:creator>TP390E</dc:creator>
  <cp:keywords/>
  <dc:description/>
  <cp:lastModifiedBy>Daniel Cookson</cp:lastModifiedBy>
  <cp:revision>9</cp:revision>
  <dcterms:created xsi:type="dcterms:W3CDTF">2026-02-02T18:19:00Z</dcterms:created>
  <dcterms:modified xsi:type="dcterms:W3CDTF">2026-02-06T16:51:00Z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0x0101002216D8033FA3F64091E7EB96F62958AC</vt:lpwstr>
  </property>
</Properties>
</file>