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0B798BE9" w:rsidR="00EF08D0" w:rsidRDefault="00ED450B" w:rsidP="005E7DA3">
      <w:pPr>
        <w:pStyle w:val="Heading1"/>
        <w:spacing w:before="0" w:after="0"/>
      </w:pPr>
      <w:r>
        <w:t xml:space="preserve">Mid Weight </w:t>
      </w:r>
      <w:r w:rsidR="00D06148" w:rsidRPr="00780315">
        <w:t>Designer</w:t>
      </w:r>
      <w:r w:rsidR="003B6F9C" w:rsidRPr="00780315">
        <w:t xml:space="preserve"> </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3D492AA2" w:rsidR="006815E7" w:rsidRPr="00D46DD7" w:rsidRDefault="00D52171" w:rsidP="005E7DA3">
            <w:pPr>
              <w:spacing w:before="0" w:after="0"/>
              <w:rPr>
                <w:b w:val="0"/>
                <w:bCs/>
                <w:color w:val="auto"/>
                <w:sz w:val="22"/>
                <w:szCs w:val="22"/>
              </w:rPr>
            </w:pPr>
            <w:r w:rsidRPr="00D46DD7">
              <w:rPr>
                <w:b w:val="0"/>
                <w:bCs/>
                <w:color w:val="auto"/>
                <w:sz w:val="22"/>
                <w:szCs w:val="22"/>
              </w:rPr>
              <w:t xml:space="preserve">E.g. </w:t>
            </w:r>
            <w:r w:rsidR="00607B4C">
              <w:rPr>
                <w:b w:val="0"/>
                <w:bCs/>
                <w:color w:val="auto"/>
                <w:sz w:val="22"/>
                <w:szCs w:val="22"/>
              </w:rPr>
              <w:t xml:space="preserve">Mid weight </w:t>
            </w:r>
            <w:r w:rsidR="00D06148">
              <w:rPr>
                <w:b w:val="0"/>
                <w:bCs/>
                <w:color w:val="auto"/>
                <w:sz w:val="22"/>
                <w:szCs w:val="22"/>
              </w:rPr>
              <w:t>Designer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sidRPr="00D46DD7">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2607D2E4" w:rsidR="006815E7" w:rsidRPr="00D46DD7" w:rsidRDefault="00D06148" w:rsidP="005E7DA3">
            <w:pPr>
              <w:spacing w:before="0" w:after="0"/>
              <w:rPr>
                <w:bCs/>
                <w:color w:val="auto"/>
                <w:sz w:val="22"/>
                <w:szCs w:val="22"/>
              </w:rPr>
            </w:pPr>
            <w:r>
              <w:rPr>
                <w:bCs/>
                <w:color w:val="auto"/>
                <w:sz w:val="22"/>
                <w:szCs w:val="22"/>
              </w:rPr>
              <w:t xml:space="preserve">Senior Content </w:t>
            </w:r>
            <w:r w:rsidR="00653FBB">
              <w:rPr>
                <w:bCs/>
                <w:color w:val="auto"/>
                <w:sz w:val="22"/>
                <w:szCs w:val="22"/>
              </w:rPr>
              <w:t>Manager</w:t>
            </w:r>
          </w:p>
        </w:tc>
      </w:tr>
      <w:tr w:rsidR="006815E7" w:rsidRPr="00D46DD7" w14:paraId="07A1CC69" w14:textId="77777777" w:rsidTr="00E45913">
        <w:tc>
          <w:tcPr>
            <w:tcW w:w="1555" w:type="dxa"/>
            <w:shd w:val="clear" w:color="auto" w:fill="auto"/>
          </w:tcPr>
          <w:p w14:paraId="13F6AFAD" w14:textId="226BBF15" w:rsidR="006815E7" w:rsidRPr="00323C0D" w:rsidRDefault="006815E7" w:rsidP="005E7DA3">
            <w:pPr>
              <w:spacing w:before="0" w:after="0"/>
              <w:rPr>
                <w:b/>
                <w:color w:val="auto"/>
                <w:sz w:val="22"/>
                <w:szCs w:val="22"/>
              </w:rPr>
            </w:pPr>
            <w:r w:rsidRPr="00323C0D">
              <w:rPr>
                <w:b/>
                <w:color w:val="auto"/>
                <w:sz w:val="22"/>
                <w:szCs w:val="22"/>
              </w:rPr>
              <w:t>Location</w:t>
            </w:r>
          </w:p>
        </w:tc>
        <w:tc>
          <w:tcPr>
            <w:tcW w:w="3255" w:type="dxa"/>
            <w:shd w:val="clear" w:color="auto" w:fill="auto"/>
          </w:tcPr>
          <w:p w14:paraId="79BE3664" w14:textId="3F4FAE04" w:rsidR="006815E7" w:rsidRPr="00323C0D" w:rsidRDefault="00D52171" w:rsidP="005E7DA3">
            <w:pPr>
              <w:spacing w:before="0" w:after="0"/>
              <w:rPr>
                <w:bCs/>
                <w:color w:val="auto"/>
                <w:sz w:val="22"/>
                <w:szCs w:val="22"/>
              </w:rPr>
            </w:pPr>
            <w:r w:rsidRPr="00323C0D">
              <w:rPr>
                <w:bCs/>
                <w:color w:val="auto"/>
                <w:sz w:val="22"/>
                <w:szCs w:val="22"/>
              </w:rPr>
              <w:t xml:space="preserve">Hybrid </w:t>
            </w:r>
            <w:r w:rsidR="00D06148" w:rsidRPr="00323C0D">
              <w:rPr>
                <w:bCs/>
                <w:color w:val="auto"/>
                <w:sz w:val="22"/>
                <w:szCs w:val="22"/>
              </w:rPr>
              <w:t>–</w:t>
            </w:r>
            <w:r w:rsidRPr="00323C0D">
              <w:rPr>
                <w:bCs/>
                <w:color w:val="auto"/>
                <w:sz w:val="22"/>
                <w:szCs w:val="22"/>
              </w:rPr>
              <w:t xml:space="preserve"> </w:t>
            </w:r>
            <w:r w:rsidR="00D06148" w:rsidRPr="00323C0D">
              <w:rPr>
                <w:rFonts w:cs="Open Sans"/>
                <w:bCs/>
                <w:sz w:val="22"/>
                <w:szCs w:val="22"/>
              </w:rPr>
              <w:t>Watford and Peterborough</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37953650" w:rsidR="006A67DE" w:rsidRPr="00D46DD7" w:rsidRDefault="00607B4C" w:rsidP="005E7DA3">
            <w:pPr>
              <w:spacing w:before="0" w:after="0"/>
              <w:rPr>
                <w:bCs/>
                <w:color w:val="auto"/>
                <w:sz w:val="22"/>
                <w:szCs w:val="22"/>
              </w:rPr>
            </w:pPr>
            <w:r>
              <w:rPr>
                <w:bCs/>
                <w:color w:val="auto"/>
                <w:sz w:val="22"/>
                <w:szCs w:val="22"/>
              </w:rPr>
              <w:t>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6B96E2F0" w14:textId="2309684C" w:rsidR="00E31B19" w:rsidRDefault="00E31B19" w:rsidP="00E31B19">
            <w:pPr>
              <w:pStyle w:val="BodyText"/>
              <w:spacing w:before="0" w:after="0"/>
              <w:rPr>
                <w:rFonts w:cs="Open Sans"/>
                <w:sz w:val="22"/>
                <w:szCs w:val="22"/>
              </w:rPr>
            </w:pPr>
            <w:r w:rsidRPr="006F5AEB">
              <w:rPr>
                <w:rFonts w:cs="Open Sans"/>
                <w:sz w:val="22"/>
                <w:szCs w:val="22"/>
              </w:rPr>
              <w:t xml:space="preserve">The </w:t>
            </w:r>
            <w:r w:rsidR="00DA7B64">
              <w:rPr>
                <w:rFonts w:cs="Open Sans"/>
                <w:sz w:val="22"/>
                <w:szCs w:val="22"/>
              </w:rPr>
              <w:t xml:space="preserve">Mid weight </w:t>
            </w:r>
            <w:r>
              <w:rPr>
                <w:rFonts w:cs="Open Sans"/>
                <w:sz w:val="22"/>
                <w:szCs w:val="22"/>
              </w:rPr>
              <w:t>Designer sits within the Brand and Product Marketing team, that forms one of the four pillars of marketing (</w:t>
            </w:r>
            <w:r w:rsidRPr="00ED2978">
              <w:rPr>
                <w:rFonts w:cs="Open Sans"/>
                <w:b/>
                <w:bCs/>
                <w:sz w:val="22"/>
                <w:szCs w:val="22"/>
              </w:rPr>
              <w:t>Brand</w:t>
            </w:r>
            <w:r w:rsidRPr="00992DE3">
              <w:rPr>
                <w:rFonts w:cs="Open Sans"/>
                <w:sz w:val="22"/>
                <w:szCs w:val="22"/>
              </w:rPr>
              <w:t>, Product Marketing</w:t>
            </w:r>
            <w:r>
              <w:rPr>
                <w:rFonts w:cs="Open Sans"/>
                <w:sz w:val="22"/>
                <w:szCs w:val="22"/>
              </w:rPr>
              <w:t xml:space="preserve">, </w:t>
            </w:r>
            <w:r w:rsidRPr="00ED2978">
              <w:rPr>
                <w:rFonts w:cs="Open Sans"/>
                <w:sz w:val="22"/>
                <w:szCs w:val="22"/>
              </w:rPr>
              <w:t>Demand generation</w:t>
            </w:r>
            <w:r>
              <w:rPr>
                <w:rFonts w:cs="Open Sans"/>
                <w:sz w:val="22"/>
                <w:szCs w:val="22"/>
              </w:rPr>
              <w:t xml:space="preserve"> and Marketing operations). It is part of the Zellis BU marketing team.</w:t>
            </w:r>
          </w:p>
          <w:p w14:paraId="12FB26D4" w14:textId="77777777" w:rsidR="00780315" w:rsidRDefault="00780315" w:rsidP="00780315">
            <w:pPr>
              <w:pStyle w:val="BodyText"/>
              <w:spacing w:before="0" w:after="0"/>
              <w:rPr>
                <w:rFonts w:cs="Open Sans"/>
                <w:sz w:val="22"/>
                <w:szCs w:val="22"/>
              </w:rPr>
            </w:pPr>
          </w:p>
          <w:p w14:paraId="76CA62E6" w14:textId="77777777" w:rsidR="00835827" w:rsidRDefault="00780315" w:rsidP="00780315">
            <w:pPr>
              <w:spacing w:before="0" w:after="0"/>
              <w:rPr>
                <w:color w:val="auto"/>
                <w:sz w:val="22"/>
                <w:szCs w:val="22"/>
              </w:rPr>
            </w:pPr>
            <w:r>
              <w:rPr>
                <w:color w:val="auto"/>
                <w:sz w:val="22"/>
                <w:szCs w:val="22"/>
              </w:rPr>
              <w:t xml:space="preserve">This </w:t>
            </w:r>
            <w:r w:rsidR="00597F32">
              <w:rPr>
                <w:color w:val="auto"/>
                <w:sz w:val="22"/>
                <w:szCs w:val="22"/>
              </w:rPr>
              <w:t xml:space="preserve">is a very exciting opportunity for </w:t>
            </w:r>
            <w:r w:rsidR="00FA704E">
              <w:rPr>
                <w:color w:val="auto"/>
                <w:sz w:val="22"/>
                <w:szCs w:val="22"/>
              </w:rPr>
              <w:t>a creat</w:t>
            </w:r>
            <w:r w:rsidR="007B3E83">
              <w:rPr>
                <w:color w:val="auto"/>
                <w:sz w:val="22"/>
                <w:szCs w:val="22"/>
              </w:rPr>
              <w:t>i</w:t>
            </w:r>
            <w:r w:rsidR="00FA704E">
              <w:rPr>
                <w:color w:val="auto"/>
                <w:sz w:val="22"/>
                <w:szCs w:val="22"/>
              </w:rPr>
              <w:t>ve professional who</w:t>
            </w:r>
            <w:r w:rsidR="00597F32">
              <w:rPr>
                <w:color w:val="auto"/>
                <w:sz w:val="22"/>
                <w:szCs w:val="22"/>
              </w:rPr>
              <w:t>’</w:t>
            </w:r>
            <w:r w:rsidR="00FA704E">
              <w:rPr>
                <w:color w:val="auto"/>
                <w:sz w:val="22"/>
                <w:szCs w:val="22"/>
              </w:rPr>
              <w:t xml:space="preserve">s passionate about </w:t>
            </w:r>
            <w:r w:rsidR="007B3E83">
              <w:rPr>
                <w:color w:val="auto"/>
                <w:sz w:val="22"/>
                <w:szCs w:val="22"/>
              </w:rPr>
              <w:t>v</w:t>
            </w:r>
            <w:r w:rsidR="00FA704E">
              <w:rPr>
                <w:color w:val="auto"/>
                <w:sz w:val="22"/>
                <w:szCs w:val="22"/>
              </w:rPr>
              <w:t>isual storytelling, brand identity</w:t>
            </w:r>
            <w:r w:rsidR="00171282">
              <w:rPr>
                <w:color w:val="auto"/>
                <w:sz w:val="22"/>
                <w:szCs w:val="22"/>
              </w:rPr>
              <w:t>,</w:t>
            </w:r>
            <w:r w:rsidR="00FA704E">
              <w:rPr>
                <w:color w:val="auto"/>
                <w:sz w:val="22"/>
                <w:szCs w:val="22"/>
              </w:rPr>
              <w:t xml:space="preserve"> and digital marketing asset</w:t>
            </w:r>
            <w:r w:rsidR="00597F32">
              <w:rPr>
                <w:color w:val="auto"/>
                <w:sz w:val="22"/>
                <w:szCs w:val="22"/>
              </w:rPr>
              <w:t>s to join the launch of a new brand</w:t>
            </w:r>
            <w:r w:rsidR="00171282">
              <w:rPr>
                <w:color w:val="auto"/>
                <w:sz w:val="22"/>
                <w:szCs w:val="22"/>
              </w:rPr>
              <w:t xml:space="preserve"> that aims to disrupt the HR B2B marketplace</w:t>
            </w:r>
            <w:r w:rsidR="00FA704E">
              <w:rPr>
                <w:color w:val="auto"/>
                <w:sz w:val="22"/>
                <w:szCs w:val="22"/>
              </w:rPr>
              <w:t xml:space="preserve">. You will play a critical role in shaping how </w:t>
            </w:r>
            <w:r w:rsidR="00171282">
              <w:rPr>
                <w:color w:val="auto"/>
                <w:sz w:val="22"/>
                <w:szCs w:val="22"/>
              </w:rPr>
              <w:t xml:space="preserve">this </w:t>
            </w:r>
            <w:r w:rsidR="00FA704E">
              <w:rPr>
                <w:color w:val="auto"/>
                <w:sz w:val="22"/>
                <w:szCs w:val="22"/>
              </w:rPr>
              <w:t>brand evolves across multiple touchpoints, ensuring design consistency and engaging visuals that drive awareness, lead generation</w:t>
            </w:r>
            <w:r w:rsidR="00171282">
              <w:rPr>
                <w:color w:val="auto"/>
                <w:sz w:val="22"/>
                <w:szCs w:val="22"/>
              </w:rPr>
              <w:t>,</w:t>
            </w:r>
            <w:r w:rsidR="00FA704E">
              <w:rPr>
                <w:color w:val="auto"/>
                <w:sz w:val="22"/>
                <w:szCs w:val="22"/>
              </w:rPr>
              <w:t xml:space="preserve"> and </w:t>
            </w:r>
            <w:r w:rsidR="007B3E83">
              <w:rPr>
                <w:color w:val="auto"/>
                <w:sz w:val="22"/>
                <w:szCs w:val="22"/>
              </w:rPr>
              <w:t xml:space="preserve">engagement. As part of the </w:t>
            </w:r>
            <w:r w:rsidR="00171282">
              <w:rPr>
                <w:color w:val="auto"/>
                <w:sz w:val="22"/>
                <w:szCs w:val="22"/>
              </w:rPr>
              <w:t>marketing</w:t>
            </w:r>
            <w:r w:rsidR="007B3E83">
              <w:rPr>
                <w:color w:val="auto"/>
                <w:sz w:val="22"/>
                <w:szCs w:val="22"/>
              </w:rPr>
              <w:t xml:space="preserve"> team</w:t>
            </w:r>
            <w:r w:rsidR="00171282">
              <w:rPr>
                <w:color w:val="auto"/>
                <w:sz w:val="22"/>
                <w:szCs w:val="22"/>
              </w:rPr>
              <w:t>,</w:t>
            </w:r>
            <w:r w:rsidR="007B3E83">
              <w:rPr>
                <w:color w:val="auto"/>
                <w:sz w:val="22"/>
                <w:szCs w:val="22"/>
              </w:rPr>
              <w:t xml:space="preserve"> you will collaborate with content, product marketing, social media</w:t>
            </w:r>
            <w:r w:rsidR="00171282">
              <w:rPr>
                <w:color w:val="auto"/>
                <w:sz w:val="22"/>
                <w:szCs w:val="22"/>
              </w:rPr>
              <w:t>,</w:t>
            </w:r>
            <w:r w:rsidR="007B3E83">
              <w:rPr>
                <w:color w:val="auto"/>
                <w:sz w:val="22"/>
                <w:szCs w:val="22"/>
              </w:rPr>
              <w:t xml:space="preserve"> advertising</w:t>
            </w:r>
            <w:r w:rsidR="00597F32">
              <w:rPr>
                <w:color w:val="auto"/>
                <w:sz w:val="22"/>
                <w:szCs w:val="22"/>
              </w:rPr>
              <w:t>, website pages, presentations</w:t>
            </w:r>
            <w:r w:rsidR="00171282">
              <w:rPr>
                <w:color w:val="auto"/>
                <w:sz w:val="22"/>
                <w:szCs w:val="22"/>
              </w:rPr>
              <w:t>, sales,</w:t>
            </w:r>
            <w:r w:rsidR="00597F32">
              <w:rPr>
                <w:color w:val="auto"/>
                <w:sz w:val="22"/>
                <w:szCs w:val="22"/>
              </w:rPr>
              <w:t xml:space="preserve"> and even event branding. You should have an excellent eye for detail and the ability to translate complex ideas into compelling visuals as well as the adaptability to work within a B2B brand that will be ‘brand new’. </w:t>
            </w:r>
          </w:p>
          <w:p w14:paraId="5205CBCF" w14:textId="77777777" w:rsidR="00171282" w:rsidRDefault="00171282" w:rsidP="00780315">
            <w:pPr>
              <w:spacing w:before="0" w:after="0"/>
              <w:rPr>
                <w:color w:val="auto"/>
                <w:sz w:val="22"/>
                <w:szCs w:val="22"/>
              </w:rPr>
            </w:pPr>
          </w:p>
          <w:p w14:paraId="056F6ECB" w14:textId="25E7B318" w:rsidR="00171282" w:rsidRPr="00D46DD7" w:rsidRDefault="00171282" w:rsidP="00780315">
            <w:pPr>
              <w:spacing w:before="0" w:after="0"/>
              <w:rPr>
                <w:color w:val="auto"/>
                <w:sz w:val="22"/>
                <w:szCs w:val="22"/>
              </w:rPr>
            </w:pPr>
            <w:r>
              <w:rPr>
                <w:color w:val="auto"/>
                <w:sz w:val="22"/>
                <w:szCs w:val="22"/>
              </w:rPr>
              <w:t>We would ideally prefer someone who has some knowledge of AI design software as well as the traditional</w:t>
            </w:r>
            <w:r w:rsidR="0054791B">
              <w:rPr>
                <w:color w:val="auto"/>
                <w:sz w:val="22"/>
                <w:szCs w:val="22"/>
              </w:rPr>
              <w:t xml:space="preserve">. </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7E1A8C" w:rsidRDefault="00B55424" w:rsidP="005E7DA3">
            <w:pPr>
              <w:pStyle w:val="Bullet1"/>
              <w:numPr>
                <w:ilvl w:val="0"/>
                <w:numId w:val="0"/>
              </w:numPr>
              <w:spacing w:before="0"/>
              <w:rPr>
                <w:rFonts w:ascii="Open Sans" w:eastAsiaTheme="minorEastAsia" w:hAnsi="Open Sans" w:cs="Open Sans"/>
                <w:b/>
                <w:bCs/>
                <w:lang w:val="en-GB"/>
              </w:rPr>
            </w:pPr>
            <w:r w:rsidRPr="007E1A8C">
              <w:rPr>
                <w:rFonts w:ascii="Open Sans" w:eastAsiaTheme="minorEastAsia" w:hAnsi="Open Sans" w:cs="Open Sans"/>
                <w:b/>
                <w:bCs/>
                <w:lang w:val="en-GB"/>
              </w:rPr>
              <w:t>In this role your key responsibilities will be:</w:t>
            </w:r>
          </w:p>
          <w:p w14:paraId="2C4044B2" w14:textId="32E67EA3" w:rsidR="00B55424" w:rsidRDefault="007E1A8C" w:rsidP="0004636E">
            <w:pPr>
              <w:pStyle w:val="ListParagraph"/>
              <w:numPr>
                <w:ilvl w:val="0"/>
                <w:numId w:val="39"/>
              </w:numPr>
              <w:spacing w:before="0" w:after="0" w:line="240" w:lineRule="auto"/>
              <w:contextualSpacing/>
              <w:rPr>
                <w:rFonts w:cs="Open Sans"/>
                <w:sz w:val="22"/>
                <w:szCs w:val="22"/>
              </w:rPr>
            </w:pPr>
            <w:r>
              <w:rPr>
                <w:rFonts w:cs="Open Sans"/>
                <w:sz w:val="22"/>
                <w:szCs w:val="22"/>
              </w:rPr>
              <w:t>Help refine and evolve brand guidelines ensuring they are adaptable to new content formats and channels</w:t>
            </w:r>
          </w:p>
          <w:p w14:paraId="307323C9" w14:textId="4F79DE05" w:rsidR="00DB195A" w:rsidRDefault="00DB195A" w:rsidP="0004636E">
            <w:pPr>
              <w:pStyle w:val="ListParagraph"/>
              <w:numPr>
                <w:ilvl w:val="0"/>
                <w:numId w:val="39"/>
              </w:numPr>
              <w:spacing w:before="0" w:after="0" w:line="240" w:lineRule="auto"/>
              <w:contextualSpacing/>
              <w:rPr>
                <w:rFonts w:cs="Open Sans"/>
                <w:sz w:val="22"/>
                <w:szCs w:val="22"/>
              </w:rPr>
            </w:pPr>
            <w:r>
              <w:rPr>
                <w:rFonts w:cs="Open Sans"/>
                <w:sz w:val="22"/>
                <w:szCs w:val="22"/>
              </w:rPr>
              <w:t xml:space="preserve">Design digital marketing assets including LinkedIn, paid social ads, </w:t>
            </w:r>
            <w:r w:rsidR="00B57A4B">
              <w:rPr>
                <w:rFonts w:cs="Open Sans"/>
                <w:sz w:val="22"/>
                <w:szCs w:val="22"/>
              </w:rPr>
              <w:t xml:space="preserve">social media graphics, </w:t>
            </w:r>
            <w:r>
              <w:rPr>
                <w:rFonts w:cs="Open Sans"/>
                <w:sz w:val="22"/>
                <w:szCs w:val="22"/>
              </w:rPr>
              <w:t>websites, email graphics, landing page visuals</w:t>
            </w:r>
            <w:r w:rsidR="00CD4288">
              <w:rPr>
                <w:rFonts w:cs="Open Sans"/>
                <w:sz w:val="22"/>
                <w:szCs w:val="22"/>
              </w:rPr>
              <w:t>,</w:t>
            </w:r>
            <w:r>
              <w:rPr>
                <w:rFonts w:cs="Open Sans"/>
                <w:sz w:val="22"/>
                <w:szCs w:val="22"/>
              </w:rPr>
              <w:t xml:space="preserve"> </w:t>
            </w:r>
            <w:r w:rsidR="00CD4288">
              <w:rPr>
                <w:rFonts w:cs="Open Sans"/>
                <w:sz w:val="22"/>
                <w:szCs w:val="22"/>
              </w:rPr>
              <w:t>to</w:t>
            </w:r>
            <w:r>
              <w:rPr>
                <w:rFonts w:cs="Open Sans"/>
                <w:sz w:val="22"/>
                <w:szCs w:val="22"/>
              </w:rPr>
              <w:t xml:space="preserve"> support enterprise sales and drive lead generation. </w:t>
            </w:r>
          </w:p>
          <w:p w14:paraId="29AC3153" w14:textId="3984B3B9" w:rsidR="004E6650" w:rsidRDefault="004E6650" w:rsidP="0004636E">
            <w:pPr>
              <w:pStyle w:val="ListParagraph"/>
              <w:numPr>
                <w:ilvl w:val="0"/>
                <w:numId w:val="39"/>
              </w:numPr>
              <w:spacing w:before="0" w:after="0" w:line="240" w:lineRule="auto"/>
              <w:contextualSpacing/>
              <w:rPr>
                <w:rFonts w:cs="Open Sans"/>
                <w:sz w:val="22"/>
                <w:szCs w:val="22"/>
              </w:rPr>
            </w:pPr>
            <w:r>
              <w:rPr>
                <w:rFonts w:cs="Open Sans"/>
                <w:sz w:val="22"/>
                <w:szCs w:val="22"/>
              </w:rPr>
              <w:t xml:space="preserve">Support the launch of new products and features with compelling visuals, animations and explainer graphics that clarify complex concepts for an HR and business audience. </w:t>
            </w:r>
          </w:p>
          <w:p w14:paraId="5F1F9770" w14:textId="4CE888F7" w:rsidR="003C18D3" w:rsidRDefault="003C18D3" w:rsidP="0004636E">
            <w:pPr>
              <w:pStyle w:val="ListParagraph"/>
              <w:numPr>
                <w:ilvl w:val="0"/>
                <w:numId w:val="39"/>
              </w:numPr>
              <w:spacing w:before="0" w:after="0" w:line="240" w:lineRule="auto"/>
              <w:contextualSpacing/>
              <w:rPr>
                <w:rFonts w:cs="Open Sans"/>
                <w:sz w:val="22"/>
                <w:szCs w:val="22"/>
              </w:rPr>
            </w:pPr>
            <w:r>
              <w:rPr>
                <w:rFonts w:cs="Open Sans"/>
                <w:sz w:val="22"/>
                <w:szCs w:val="22"/>
              </w:rPr>
              <w:t xml:space="preserve">Design </w:t>
            </w:r>
            <w:r w:rsidR="000D37DC">
              <w:rPr>
                <w:rFonts w:cs="Open Sans"/>
                <w:sz w:val="22"/>
                <w:szCs w:val="22"/>
              </w:rPr>
              <w:t xml:space="preserve">sales collateral (pitch decks, white papers, case study templates, one pagers etc) and </w:t>
            </w:r>
            <w:r>
              <w:rPr>
                <w:rFonts w:cs="Open Sans"/>
                <w:sz w:val="22"/>
                <w:szCs w:val="22"/>
              </w:rPr>
              <w:t xml:space="preserve">promotional materials for webinars, conferences and thought leadership events ensuring strong brand presence at industry gatherings. </w:t>
            </w:r>
          </w:p>
          <w:p w14:paraId="26A2C3A0" w14:textId="7D4AD2A1" w:rsidR="00667DFD" w:rsidRDefault="00667DFD" w:rsidP="0004636E">
            <w:pPr>
              <w:pStyle w:val="ListParagraph"/>
              <w:numPr>
                <w:ilvl w:val="0"/>
                <w:numId w:val="39"/>
              </w:numPr>
              <w:spacing w:before="0" w:after="0" w:line="240" w:lineRule="auto"/>
              <w:contextualSpacing/>
              <w:rPr>
                <w:rFonts w:cs="Open Sans"/>
                <w:sz w:val="22"/>
                <w:szCs w:val="22"/>
              </w:rPr>
            </w:pPr>
            <w:r>
              <w:rPr>
                <w:rFonts w:cs="Open Sans"/>
                <w:sz w:val="22"/>
                <w:szCs w:val="22"/>
              </w:rPr>
              <w:t xml:space="preserve">Design assets for website </w:t>
            </w:r>
            <w:r w:rsidR="00130B0D">
              <w:rPr>
                <w:rFonts w:cs="Open Sans"/>
                <w:sz w:val="22"/>
                <w:szCs w:val="22"/>
              </w:rPr>
              <w:t xml:space="preserve">pages, blog graphics, landing pages and interactive elements that enhance user experience and drive conversions. Work with UX/UI designers and developers to ensure consistency. </w:t>
            </w:r>
          </w:p>
          <w:p w14:paraId="3A96A98F" w14:textId="05CE180F" w:rsidR="00BE2921" w:rsidRDefault="00BE2921" w:rsidP="0004636E">
            <w:pPr>
              <w:pStyle w:val="ListParagraph"/>
              <w:numPr>
                <w:ilvl w:val="0"/>
                <w:numId w:val="39"/>
              </w:numPr>
              <w:spacing w:before="0" w:after="0" w:line="240" w:lineRule="auto"/>
              <w:contextualSpacing/>
              <w:rPr>
                <w:rFonts w:cs="Open Sans"/>
                <w:sz w:val="22"/>
                <w:szCs w:val="22"/>
              </w:rPr>
            </w:pPr>
            <w:r>
              <w:rPr>
                <w:rFonts w:cs="Open Sans"/>
                <w:sz w:val="22"/>
                <w:szCs w:val="22"/>
              </w:rPr>
              <w:t>Ensure cross-functional collaboration and innovations from interacting with copywriters, product marketers</w:t>
            </w:r>
          </w:p>
          <w:p w14:paraId="45E519D7" w14:textId="2C363507" w:rsidR="00FA4738" w:rsidRPr="007E1A8C" w:rsidRDefault="00FA4738" w:rsidP="0004636E">
            <w:pPr>
              <w:pStyle w:val="ListParagraph"/>
              <w:numPr>
                <w:ilvl w:val="0"/>
                <w:numId w:val="39"/>
              </w:numPr>
              <w:spacing w:before="0" w:after="0" w:line="240" w:lineRule="auto"/>
              <w:contextualSpacing/>
              <w:rPr>
                <w:rFonts w:cs="Open Sans"/>
                <w:sz w:val="22"/>
                <w:szCs w:val="22"/>
              </w:rPr>
            </w:pPr>
            <w:r>
              <w:rPr>
                <w:rFonts w:cs="Open Sans"/>
                <w:sz w:val="22"/>
                <w:szCs w:val="22"/>
              </w:rPr>
              <w:t xml:space="preserve">Stay up to date with B2B design trends, HR industry aesthetics and competitor branding to continuously improve our creative output. </w:t>
            </w:r>
          </w:p>
          <w:p w14:paraId="38983C14" w14:textId="77777777" w:rsidR="00B55424" w:rsidRPr="00D46DD7" w:rsidRDefault="00B55424" w:rsidP="00106B92">
            <w:pPr>
              <w:spacing w:before="0" w:after="0"/>
              <w:rPr>
                <w:rFonts w:cs="Open Sans"/>
                <w:sz w:val="22"/>
                <w:szCs w:val="22"/>
              </w:rPr>
            </w:pPr>
          </w:p>
          <w:p w14:paraId="434595D2" w14:textId="77777777" w:rsidR="00B55424" w:rsidRPr="00582330" w:rsidRDefault="00B55424" w:rsidP="005E7DA3">
            <w:pPr>
              <w:spacing w:before="0"/>
              <w:rPr>
                <w:rFonts w:cs="Open Sans"/>
                <w:b/>
                <w:bCs/>
                <w:sz w:val="22"/>
                <w:szCs w:val="22"/>
              </w:rPr>
            </w:pPr>
            <w:r w:rsidRPr="00582330">
              <w:rPr>
                <w:rFonts w:cs="Open Sans"/>
                <w:b/>
                <w:bCs/>
                <w:sz w:val="22"/>
                <w:szCs w:val="22"/>
              </w:rPr>
              <w:lastRenderedPageBreak/>
              <w:t>Essential Skills/behaviours:</w:t>
            </w:r>
          </w:p>
          <w:p w14:paraId="3CA42D2F" w14:textId="77777777" w:rsidR="0004636E" w:rsidRPr="0004636E" w:rsidRDefault="0004636E" w:rsidP="0004636E">
            <w:pPr>
              <w:numPr>
                <w:ilvl w:val="0"/>
                <w:numId w:val="39"/>
              </w:numPr>
              <w:spacing w:before="0" w:after="0" w:line="240" w:lineRule="auto"/>
              <w:contextualSpacing/>
              <w:rPr>
                <w:rFonts w:cs="Open Sans"/>
                <w:sz w:val="22"/>
                <w:szCs w:val="22"/>
              </w:rPr>
            </w:pPr>
            <w:r w:rsidRPr="0004636E">
              <w:rPr>
                <w:rFonts w:cs="Open Sans"/>
                <w:sz w:val="22"/>
                <w:szCs w:val="22"/>
              </w:rPr>
              <w:t>Strong understanding of design principles (typography, color theory, layout)</w:t>
            </w:r>
          </w:p>
          <w:p w14:paraId="56A73BB1" w14:textId="4428EA12" w:rsidR="00CF7198" w:rsidRPr="00CF7198" w:rsidRDefault="00CF7198" w:rsidP="00CF7198">
            <w:pPr>
              <w:numPr>
                <w:ilvl w:val="0"/>
                <w:numId w:val="39"/>
              </w:numPr>
              <w:spacing w:before="0" w:after="0" w:line="240" w:lineRule="auto"/>
              <w:contextualSpacing/>
              <w:rPr>
                <w:rFonts w:cs="Open Sans"/>
                <w:sz w:val="22"/>
                <w:szCs w:val="22"/>
              </w:rPr>
            </w:pPr>
            <w:r w:rsidRPr="0004636E">
              <w:rPr>
                <w:rFonts w:cs="Open Sans"/>
                <w:sz w:val="22"/>
                <w:szCs w:val="22"/>
              </w:rPr>
              <w:t>Experience with responsive design</w:t>
            </w:r>
          </w:p>
          <w:p w14:paraId="68A9CE63" w14:textId="77777777" w:rsidR="00CF7198" w:rsidRPr="0004636E" w:rsidRDefault="00CF7198" w:rsidP="00CF7198">
            <w:pPr>
              <w:numPr>
                <w:ilvl w:val="0"/>
                <w:numId w:val="39"/>
              </w:numPr>
              <w:spacing w:before="0" w:after="0" w:line="240" w:lineRule="auto"/>
              <w:contextualSpacing/>
              <w:rPr>
                <w:rFonts w:cs="Open Sans"/>
                <w:sz w:val="22"/>
                <w:szCs w:val="22"/>
              </w:rPr>
            </w:pPr>
            <w:r w:rsidRPr="0004636E">
              <w:rPr>
                <w:rFonts w:cs="Open Sans"/>
                <w:sz w:val="22"/>
                <w:szCs w:val="22"/>
              </w:rPr>
              <w:t>Understanding of user experience (UX) principles</w:t>
            </w:r>
          </w:p>
          <w:p w14:paraId="555FAB0B" w14:textId="77777777" w:rsidR="00CF7198" w:rsidRPr="0004636E" w:rsidRDefault="00CF7198" w:rsidP="00CF7198">
            <w:pPr>
              <w:numPr>
                <w:ilvl w:val="0"/>
                <w:numId w:val="39"/>
              </w:numPr>
              <w:spacing w:before="0" w:after="0" w:line="240" w:lineRule="auto"/>
              <w:contextualSpacing/>
              <w:rPr>
                <w:rFonts w:cs="Open Sans"/>
                <w:sz w:val="22"/>
                <w:szCs w:val="22"/>
              </w:rPr>
            </w:pPr>
            <w:r w:rsidRPr="0004636E">
              <w:rPr>
                <w:rFonts w:cs="Open Sans"/>
                <w:sz w:val="22"/>
                <w:szCs w:val="22"/>
              </w:rPr>
              <w:t>Basic prototyping abilities</w:t>
            </w:r>
          </w:p>
          <w:p w14:paraId="244168E8" w14:textId="7ABE1571" w:rsidR="000A7692" w:rsidRDefault="000A7692" w:rsidP="0004636E">
            <w:pPr>
              <w:pStyle w:val="ListParagraph"/>
              <w:numPr>
                <w:ilvl w:val="0"/>
                <w:numId w:val="39"/>
              </w:numPr>
              <w:spacing w:before="0" w:after="0" w:line="240" w:lineRule="auto"/>
              <w:contextualSpacing/>
              <w:rPr>
                <w:rFonts w:cs="Open Sans"/>
                <w:sz w:val="22"/>
                <w:szCs w:val="22"/>
              </w:rPr>
            </w:pPr>
            <w:r>
              <w:rPr>
                <w:rFonts w:cs="Open Sans"/>
                <w:sz w:val="22"/>
                <w:szCs w:val="22"/>
              </w:rPr>
              <w:t xml:space="preserve">Ability to photograph and video content for design </w:t>
            </w:r>
          </w:p>
          <w:p w14:paraId="61A8D32C" w14:textId="77777777" w:rsidR="0004636E" w:rsidRPr="0004636E" w:rsidRDefault="0004636E" w:rsidP="0004636E">
            <w:pPr>
              <w:numPr>
                <w:ilvl w:val="0"/>
                <w:numId w:val="39"/>
              </w:numPr>
              <w:spacing w:before="0" w:after="0" w:line="240" w:lineRule="auto"/>
              <w:contextualSpacing/>
              <w:rPr>
                <w:rFonts w:cs="Open Sans"/>
                <w:sz w:val="22"/>
                <w:szCs w:val="22"/>
              </w:rPr>
            </w:pPr>
            <w:r w:rsidRPr="0004636E">
              <w:rPr>
                <w:rFonts w:cs="Open Sans"/>
                <w:sz w:val="22"/>
                <w:szCs w:val="22"/>
              </w:rPr>
              <w:t>Established portfolio demonstrating versatility</w:t>
            </w:r>
          </w:p>
          <w:p w14:paraId="24BA2FFA" w14:textId="77777777" w:rsidR="0004636E" w:rsidRPr="0004636E" w:rsidRDefault="0004636E" w:rsidP="0004636E">
            <w:pPr>
              <w:numPr>
                <w:ilvl w:val="0"/>
                <w:numId w:val="39"/>
              </w:numPr>
              <w:spacing w:before="0" w:after="0" w:line="240" w:lineRule="auto"/>
              <w:contextualSpacing/>
              <w:rPr>
                <w:rFonts w:cs="Open Sans"/>
                <w:sz w:val="22"/>
                <w:szCs w:val="22"/>
              </w:rPr>
            </w:pPr>
            <w:r w:rsidRPr="0004636E">
              <w:rPr>
                <w:rFonts w:cs="Open Sans"/>
                <w:sz w:val="22"/>
                <w:szCs w:val="22"/>
              </w:rPr>
              <w:t>Ability to work independently on projects</w:t>
            </w:r>
          </w:p>
          <w:p w14:paraId="15CF605E" w14:textId="77777777" w:rsidR="0004636E" w:rsidRPr="0004636E" w:rsidRDefault="0004636E" w:rsidP="0004636E">
            <w:pPr>
              <w:numPr>
                <w:ilvl w:val="0"/>
                <w:numId w:val="39"/>
              </w:numPr>
              <w:spacing w:before="0" w:after="0" w:line="240" w:lineRule="auto"/>
              <w:contextualSpacing/>
              <w:rPr>
                <w:rFonts w:cs="Open Sans"/>
                <w:sz w:val="22"/>
                <w:szCs w:val="22"/>
              </w:rPr>
            </w:pPr>
            <w:r w:rsidRPr="0004636E">
              <w:rPr>
                <w:rFonts w:cs="Open Sans"/>
                <w:sz w:val="22"/>
                <w:szCs w:val="22"/>
              </w:rPr>
              <w:t>Experience collaborating with developers and stakeholders</w:t>
            </w:r>
          </w:p>
          <w:p w14:paraId="63D071DA" w14:textId="77777777" w:rsidR="0004636E" w:rsidRPr="0004636E" w:rsidRDefault="0004636E" w:rsidP="0004636E">
            <w:pPr>
              <w:spacing w:before="0" w:after="0" w:line="240" w:lineRule="auto"/>
              <w:contextualSpacing/>
              <w:rPr>
                <w:rFonts w:cs="Open Sans"/>
                <w:sz w:val="22"/>
                <w:szCs w:val="22"/>
              </w:rPr>
            </w:pPr>
          </w:p>
          <w:p w14:paraId="7BDB0675" w14:textId="77777777" w:rsidR="00B55424" w:rsidRPr="00D46DD7" w:rsidRDefault="00B55424" w:rsidP="00106B92">
            <w:pPr>
              <w:spacing w:before="0" w:after="0"/>
              <w:rPr>
                <w:rFonts w:cs="Open Sans"/>
                <w:b/>
                <w:bCs/>
                <w:sz w:val="22"/>
                <w:szCs w:val="22"/>
              </w:rPr>
            </w:pPr>
          </w:p>
          <w:p w14:paraId="1C93A4A7" w14:textId="77777777" w:rsidR="00B55424" w:rsidRPr="00D46DD7" w:rsidRDefault="00B55424" w:rsidP="005E7DA3">
            <w:pPr>
              <w:spacing w:before="0"/>
              <w:rPr>
                <w:rFonts w:cs="Open Sans"/>
                <w:b/>
                <w:bCs/>
                <w:sz w:val="22"/>
                <w:szCs w:val="22"/>
              </w:rPr>
            </w:pPr>
            <w:r w:rsidRPr="00D46DD7">
              <w:rPr>
                <w:rFonts w:cs="Open Sans"/>
                <w:b/>
                <w:bCs/>
                <w:sz w:val="22"/>
                <w:szCs w:val="22"/>
              </w:rPr>
              <w:t>Critical competencies:</w:t>
            </w:r>
          </w:p>
          <w:p w14:paraId="6E913436" w14:textId="2B5BF735" w:rsidR="00AB3CC8" w:rsidRPr="00DA7B64" w:rsidRDefault="00DA7B64" w:rsidP="0004636E">
            <w:pPr>
              <w:pStyle w:val="ListParagraph"/>
              <w:numPr>
                <w:ilvl w:val="0"/>
                <w:numId w:val="39"/>
              </w:numPr>
              <w:spacing w:before="0" w:after="0" w:line="240" w:lineRule="auto"/>
              <w:contextualSpacing/>
              <w:rPr>
                <w:rFonts w:cs="Open Sans"/>
                <w:sz w:val="22"/>
                <w:szCs w:val="22"/>
              </w:rPr>
            </w:pPr>
            <w:r>
              <w:rPr>
                <w:rFonts w:cs="Open Sans"/>
                <w:sz w:val="22"/>
                <w:szCs w:val="22"/>
              </w:rPr>
              <w:t>3</w:t>
            </w:r>
            <w:r w:rsidR="00AB3CC8" w:rsidRPr="00DA7B64">
              <w:rPr>
                <w:rFonts w:cs="Open Sans"/>
                <w:sz w:val="22"/>
                <w:szCs w:val="22"/>
              </w:rPr>
              <w:t xml:space="preserve">+ </w:t>
            </w:r>
            <w:r w:rsidR="00F468DD" w:rsidRPr="00DA7B64">
              <w:rPr>
                <w:rFonts w:cs="Open Sans"/>
                <w:sz w:val="22"/>
                <w:szCs w:val="22"/>
              </w:rPr>
              <w:t>years’ experience</w:t>
            </w:r>
            <w:r w:rsidR="00AB3CC8" w:rsidRPr="00DA7B64">
              <w:rPr>
                <w:rFonts w:cs="Open Sans"/>
                <w:sz w:val="22"/>
                <w:szCs w:val="22"/>
              </w:rPr>
              <w:t xml:space="preserve"> in graphic design within a B2B or technology environment </w:t>
            </w:r>
          </w:p>
          <w:p w14:paraId="5199D585" w14:textId="77777777" w:rsidR="002F56B2" w:rsidRPr="00DA7B64" w:rsidRDefault="00AB3CC8" w:rsidP="0004636E">
            <w:pPr>
              <w:pStyle w:val="ListParagraph"/>
              <w:numPr>
                <w:ilvl w:val="0"/>
                <w:numId w:val="39"/>
              </w:numPr>
              <w:spacing w:before="0" w:after="0" w:line="240" w:lineRule="auto"/>
              <w:contextualSpacing/>
              <w:rPr>
                <w:rFonts w:cs="Open Sans"/>
                <w:sz w:val="22"/>
                <w:szCs w:val="22"/>
              </w:rPr>
            </w:pPr>
            <w:r w:rsidRPr="00DA7B64">
              <w:rPr>
                <w:rFonts w:cs="Open Sans"/>
                <w:sz w:val="22"/>
                <w:szCs w:val="22"/>
              </w:rPr>
              <w:t>Strong portfolio demonstrating brand identity work</w:t>
            </w:r>
            <w:r w:rsidR="002F56B2" w:rsidRPr="00DA7B64">
              <w:rPr>
                <w:rFonts w:cs="Open Sans"/>
                <w:sz w:val="22"/>
                <w:szCs w:val="22"/>
              </w:rPr>
              <w:t xml:space="preserve">, marketing assets and digital-first design skills </w:t>
            </w:r>
          </w:p>
          <w:p w14:paraId="5D79B214" w14:textId="195B1458" w:rsidR="00B55424" w:rsidRDefault="002F56B2" w:rsidP="0004636E">
            <w:pPr>
              <w:pStyle w:val="ListParagraph"/>
              <w:numPr>
                <w:ilvl w:val="0"/>
                <w:numId w:val="39"/>
              </w:numPr>
              <w:spacing w:before="0" w:after="0" w:line="240" w:lineRule="auto"/>
              <w:contextualSpacing/>
              <w:rPr>
                <w:rFonts w:cs="Open Sans"/>
                <w:sz w:val="22"/>
                <w:szCs w:val="22"/>
              </w:rPr>
            </w:pPr>
            <w:r w:rsidRPr="00DA7B64">
              <w:rPr>
                <w:rFonts w:cs="Open Sans"/>
                <w:sz w:val="22"/>
                <w:szCs w:val="22"/>
              </w:rPr>
              <w:t xml:space="preserve">Proficiency in </w:t>
            </w:r>
            <w:r w:rsidR="003D475F" w:rsidRPr="00DA7B64">
              <w:rPr>
                <w:rFonts w:cs="Open Sans"/>
                <w:sz w:val="22"/>
                <w:szCs w:val="22"/>
              </w:rPr>
              <w:t>Adobe</w:t>
            </w:r>
            <w:r w:rsidRPr="00DA7B64">
              <w:rPr>
                <w:rFonts w:cs="Open Sans"/>
                <w:sz w:val="22"/>
                <w:szCs w:val="22"/>
              </w:rPr>
              <w:t xml:space="preserve"> Creative Suite</w:t>
            </w:r>
            <w:r w:rsidR="00E9014A" w:rsidRPr="00DA7B64">
              <w:rPr>
                <w:rFonts w:cs="Open Sans"/>
                <w:sz w:val="22"/>
                <w:szCs w:val="22"/>
              </w:rPr>
              <w:t xml:space="preserve"> (Illustrator, Photoshop, InDesign, After Effects) Figma and Canva. </w:t>
            </w:r>
          </w:p>
          <w:p w14:paraId="3FFFC786" w14:textId="6D3DAF07" w:rsidR="00DA7B64" w:rsidRPr="00DA7B64" w:rsidRDefault="00DA7B64" w:rsidP="0004636E">
            <w:pPr>
              <w:pStyle w:val="ListParagraph"/>
              <w:numPr>
                <w:ilvl w:val="0"/>
                <w:numId w:val="39"/>
              </w:numPr>
              <w:spacing w:before="0" w:after="0" w:line="240" w:lineRule="auto"/>
              <w:contextualSpacing/>
              <w:rPr>
                <w:rFonts w:cs="Open Sans"/>
                <w:sz w:val="22"/>
                <w:szCs w:val="22"/>
              </w:rPr>
            </w:pPr>
            <w:r>
              <w:rPr>
                <w:rFonts w:cs="Open Sans"/>
                <w:sz w:val="22"/>
                <w:szCs w:val="22"/>
              </w:rPr>
              <w:t>Ability to work and design powerpoint templates</w:t>
            </w:r>
          </w:p>
          <w:p w14:paraId="7E1CAFFF" w14:textId="62EB7645" w:rsidR="00E9014A" w:rsidRPr="00DA7B64" w:rsidRDefault="00E9014A" w:rsidP="0004636E">
            <w:pPr>
              <w:pStyle w:val="ListParagraph"/>
              <w:numPr>
                <w:ilvl w:val="0"/>
                <w:numId w:val="39"/>
              </w:numPr>
              <w:spacing w:before="0" w:after="0" w:line="240" w:lineRule="auto"/>
              <w:contextualSpacing/>
              <w:rPr>
                <w:rFonts w:cs="Open Sans"/>
                <w:sz w:val="22"/>
                <w:szCs w:val="22"/>
              </w:rPr>
            </w:pPr>
            <w:r w:rsidRPr="00DA7B64">
              <w:rPr>
                <w:rFonts w:cs="Open Sans"/>
                <w:sz w:val="22"/>
                <w:szCs w:val="22"/>
              </w:rPr>
              <w:t>Experience with motion graphics and vide</w:t>
            </w:r>
            <w:r w:rsidR="00A14B38" w:rsidRPr="00DA7B64">
              <w:rPr>
                <w:rFonts w:cs="Open Sans"/>
                <w:sz w:val="22"/>
                <w:szCs w:val="22"/>
              </w:rPr>
              <w:t>o</w:t>
            </w:r>
            <w:r w:rsidRPr="00DA7B64">
              <w:rPr>
                <w:rFonts w:cs="Open Sans"/>
                <w:sz w:val="22"/>
                <w:szCs w:val="22"/>
              </w:rPr>
              <w:t xml:space="preserve"> editing such as premier pro </w:t>
            </w:r>
          </w:p>
          <w:p w14:paraId="71A50A53" w14:textId="4EED2AB2" w:rsidR="00A14B38" w:rsidRPr="00DA7B64" w:rsidRDefault="00A14B38" w:rsidP="0004636E">
            <w:pPr>
              <w:pStyle w:val="ListParagraph"/>
              <w:numPr>
                <w:ilvl w:val="0"/>
                <w:numId w:val="39"/>
              </w:numPr>
              <w:spacing w:before="0" w:after="0" w:line="240" w:lineRule="auto"/>
              <w:contextualSpacing/>
              <w:rPr>
                <w:rFonts w:cs="Open Sans"/>
                <w:sz w:val="22"/>
                <w:szCs w:val="22"/>
              </w:rPr>
            </w:pPr>
            <w:r w:rsidRPr="00DA7B64">
              <w:rPr>
                <w:rFonts w:cs="Open Sans"/>
                <w:sz w:val="22"/>
                <w:szCs w:val="22"/>
              </w:rPr>
              <w:t>Ability to design for multi</w:t>
            </w:r>
            <w:r w:rsidR="00CF7198">
              <w:rPr>
                <w:rFonts w:cs="Open Sans"/>
                <w:sz w:val="22"/>
                <w:szCs w:val="22"/>
              </w:rPr>
              <w:t xml:space="preserve"> </w:t>
            </w:r>
            <w:r w:rsidRPr="00DA7B64">
              <w:rPr>
                <w:rFonts w:cs="Open Sans"/>
                <w:sz w:val="22"/>
                <w:szCs w:val="22"/>
              </w:rPr>
              <w:t xml:space="preserve">platform marketing campaigns including social media </w:t>
            </w:r>
          </w:p>
          <w:p w14:paraId="155B5D8B" w14:textId="1B5BA4E2" w:rsidR="00A14B38" w:rsidRPr="00DA7B64" w:rsidRDefault="00A14B38" w:rsidP="0004636E">
            <w:pPr>
              <w:pStyle w:val="ListParagraph"/>
              <w:numPr>
                <w:ilvl w:val="0"/>
                <w:numId w:val="39"/>
              </w:numPr>
              <w:spacing w:before="0" w:after="0" w:line="240" w:lineRule="auto"/>
              <w:contextualSpacing/>
              <w:rPr>
                <w:rFonts w:cs="Open Sans"/>
                <w:sz w:val="22"/>
                <w:szCs w:val="22"/>
              </w:rPr>
            </w:pPr>
            <w:r w:rsidRPr="00DA7B64">
              <w:rPr>
                <w:rFonts w:cs="Open Sans"/>
                <w:sz w:val="22"/>
                <w:szCs w:val="22"/>
              </w:rPr>
              <w:t xml:space="preserve">Basic understanding of HTML/CSS for web design collaboration </w:t>
            </w:r>
          </w:p>
          <w:p w14:paraId="3D9571D8" w14:textId="77777777" w:rsidR="00835827" w:rsidRPr="00D46DD7" w:rsidRDefault="00835827" w:rsidP="005E7DA3">
            <w:pPr>
              <w:spacing w:before="0" w:after="0"/>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120D32BB"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 xml:space="preserve">We are Zellis Group. The UK and Ireland’s leading provider of </w:t>
            </w:r>
            <w:r w:rsidR="00CF7198">
              <w:rPr>
                <w:rFonts w:ascii="Open Sans" w:hAnsi="Open Sans" w:cs="Open Sans"/>
                <w:sz w:val="22"/>
                <w:szCs w:val="22"/>
              </w:rPr>
              <w:t xml:space="preserve">HR, </w:t>
            </w:r>
            <w:r w:rsidRPr="00997043">
              <w:rPr>
                <w:rFonts w:ascii="Open Sans" w:hAnsi="Open Sans" w:cs="Open Sans"/>
                <w:sz w:val="22"/>
                <w:szCs w:val="22"/>
              </w:rPr>
              <w:t>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lastRenderedPageBreak/>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8488C" w14:textId="77777777" w:rsidR="00D55226" w:rsidRDefault="00D55226" w:rsidP="00687141">
      <w:r>
        <w:separator/>
      </w:r>
    </w:p>
    <w:p w14:paraId="52C41DBE" w14:textId="77777777" w:rsidR="00D55226" w:rsidRDefault="00D55226"/>
    <w:p w14:paraId="48B5D7AB" w14:textId="77777777" w:rsidR="00D55226" w:rsidRDefault="00D55226"/>
  </w:endnote>
  <w:endnote w:type="continuationSeparator" w:id="0">
    <w:p w14:paraId="6B6C2C84" w14:textId="77777777" w:rsidR="00D55226" w:rsidRDefault="00D55226" w:rsidP="00687141">
      <w:r>
        <w:continuationSeparator/>
      </w:r>
    </w:p>
    <w:p w14:paraId="2FF4A391" w14:textId="77777777" w:rsidR="00D55226" w:rsidRDefault="00D55226"/>
    <w:p w14:paraId="5733B389" w14:textId="77777777" w:rsidR="00D55226" w:rsidRDefault="00D55226"/>
  </w:endnote>
  <w:endnote w:type="continuationNotice" w:id="1">
    <w:p w14:paraId="1E376E81" w14:textId="77777777" w:rsidR="00D55226" w:rsidRDefault="00D552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0A0AAA44-5E0B-4192-A0B6-7C623F8AB0A0}"/>
    <w:embedBold r:id="rId2" w:fontKey="{2FC1AA3E-D8B4-42B2-9816-660F6F171056}"/>
    <w:embedItalic r:id="rId3" w:fontKey="{FE1CD67B-B678-4BEC-8019-8080DDB7F9BF}"/>
    <w:embedBoldItalic r:id="rId4" w:fontKey="{E12DBF9E-D86C-43BA-88D6-288FE325DF1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996FCD12-EF05-4EF3-94A4-576ECC076EFA}"/>
  </w:font>
  <w:font w:name="Overpass Black">
    <w:panose1 w:val="00000A00000000000000"/>
    <w:charset w:val="00"/>
    <w:family w:val="auto"/>
    <w:pitch w:val="variable"/>
    <w:sig w:usb0="00000007" w:usb1="00000020" w:usb2="00000000" w:usb3="00000000" w:csb0="00000093" w:csb1="00000000"/>
    <w:embedRegular r:id="rId6" w:fontKey="{8E88D5A8-3B08-4665-88A3-FC6C36291489}"/>
    <w:embedBold r:id="rId7" w:fontKey="{56FCAD21-E2AA-4AFC-B691-B07598CCCECC}"/>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B4C497EC-6985-4300-B53C-8137F7039A6A}"/>
    <w:embedBold r:id="rId9" w:fontKey="{B7E8EF2F-A0F0-4413-813A-281CD7583055}"/>
  </w:font>
  <w:font w:name="Segoe UI">
    <w:panose1 w:val="020B0502040204020203"/>
    <w:charset w:val="00"/>
    <w:family w:val="swiss"/>
    <w:pitch w:val="variable"/>
    <w:sig w:usb0="E4002EFF" w:usb1="C000E47F" w:usb2="00000009" w:usb3="00000000" w:csb0="000001FF" w:csb1="00000000"/>
    <w:embedRegular r:id="rId10" w:fontKey="{0BCE3184-7137-4C98-9B59-6A88695B2CAB}"/>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0A705573-5742-416D-9C6A-6B131B3A2BC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0DC47FA7"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74E8" w14:textId="77777777" w:rsidR="00D55226" w:rsidRDefault="00D55226" w:rsidP="00687141">
      <w:r>
        <w:separator/>
      </w:r>
    </w:p>
    <w:p w14:paraId="33BEC472" w14:textId="77777777" w:rsidR="00D55226" w:rsidRDefault="00D55226"/>
    <w:p w14:paraId="38830CED" w14:textId="77777777" w:rsidR="00D55226" w:rsidRDefault="00D55226"/>
  </w:footnote>
  <w:footnote w:type="continuationSeparator" w:id="0">
    <w:p w14:paraId="3A59F47E" w14:textId="77777777" w:rsidR="00D55226" w:rsidRDefault="00D55226" w:rsidP="00687141">
      <w:r>
        <w:continuationSeparator/>
      </w:r>
    </w:p>
    <w:p w14:paraId="28055772" w14:textId="77777777" w:rsidR="00D55226" w:rsidRDefault="00D55226"/>
    <w:p w14:paraId="6FF889CD" w14:textId="77777777" w:rsidR="00D55226" w:rsidRDefault="00D55226"/>
  </w:footnote>
  <w:footnote w:type="continuationNotice" w:id="1">
    <w:p w14:paraId="13E39B91" w14:textId="77777777" w:rsidR="00D55226" w:rsidRDefault="00D552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p w14:paraId="5E3A2822" w14:textId="12F18211" w:rsidR="00803C78" w:rsidRPr="00803C78" w:rsidRDefault="00803C78" w:rsidP="00EA31B2">
    <w:pPr>
      <w:pStyle w:val="Header"/>
      <w:rPr>
        <w:color w:val="FF0000"/>
        <w:sz w:val="24"/>
        <w:szCs w:val="24"/>
      </w:rPr>
    </w:pPr>
    <w:r w:rsidRPr="00803C78">
      <w:rPr>
        <w:color w:val="FF0000"/>
        <w:sz w:val="24"/>
        <w:szCs w:val="24"/>
      </w:rPr>
      <w:t xml:space="preserve">Please download </w:t>
    </w:r>
    <w:r w:rsidR="00373614">
      <w:rPr>
        <w:color w:val="FF0000"/>
        <w:sz w:val="24"/>
        <w:szCs w:val="24"/>
      </w:rPr>
      <w:t xml:space="preserve">this </w:t>
    </w:r>
    <w:r w:rsidR="00E45913">
      <w:rPr>
        <w:color w:val="FF0000"/>
        <w:sz w:val="24"/>
        <w:szCs w:val="24"/>
      </w:rPr>
      <w:t xml:space="preserve">TEMPLATE </w:t>
    </w:r>
    <w:r w:rsidRPr="00803C78">
      <w:rPr>
        <w:color w:val="FF0000"/>
        <w:sz w:val="24"/>
        <w:szCs w:val="24"/>
      </w:rPr>
      <w:t>to complete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574F2C6E"/>
    <w:multiLevelType w:val="multilevel"/>
    <w:tmpl w:val="5A0C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E0202A"/>
    <w:multiLevelType w:val="multilevel"/>
    <w:tmpl w:val="2442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7"/>
  </w:num>
  <w:num w:numId="2" w16cid:durableId="969550695">
    <w:abstractNumId w:val="24"/>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8"/>
  </w:num>
  <w:num w:numId="17" w16cid:durableId="532235168">
    <w:abstractNumId w:val="22"/>
  </w:num>
  <w:num w:numId="18" w16cid:durableId="2027251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3"/>
  </w:num>
  <w:num w:numId="24" w16cid:durableId="1921870833">
    <w:abstractNumId w:val="34"/>
    <w:lvlOverride w:ilvl="0">
      <w:startOverride w:val="1"/>
    </w:lvlOverride>
  </w:num>
  <w:num w:numId="25" w16cid:durableId="1173691665">
    <w:abstractNumId w:val="34"/>
    <w:lvlOverride w:ilvl="0">
      <w:startOverride w:val="1"/>
    </w:lvlOverride>
  </w:num>
  <w:num w:numId="26" w16cid:durableId="1927878311">
    <w:abstractNumId w:val="20"/>
  </w:num>
  <w:num w:numId="27" w16cid:durableId="152186759">
    <w:abstractNumId w:val="35"/>
  </w:num>
  <w:num w:numId="28" w16cid:durableId="1206332717">
    <w:abstractNumId w:val="15"/>
  </w:num>
  <w:num w:numId="29" w16cid:durableId="729419676">
    <w:abstractNumId w:val="30"/>
  </w:num>
  <w:num w:numId="30" w16cid:durableId="375087360">
    <w:abstractNumId w:val="12"/>
  </w:num>
  <w:num w:numId="31" w16cid:durableId="1961951478">
    <w:abstractNumId w:val="31"/>
  </w:num>
  <w:num w:numId="32" w16cid:durableId="728382177">
    <w:abstractNumId w:val="34"/>
  </w:num>
  <w:num w:numId="33" w16cid:durableId="772869354">
    <w:abstractNumId w:val="34"/>
    <w:lvlOverride w:ilvl="0">
      <w:startOverride w:val="1"/>
    </w:lvlOverride>
  </w:num>
  <w:num w:numId="34" w16cid:durableId="981882100">
    <w:abstractNumId w:val="34"/>
    <w:lvlOverride w:ilvl="0">
      <w:startOverride w:val="1"/>
    </w:lvlOverride>
  </w:num>
  <w:num w:numId="35" w16cid:durableId="1575705549">
    <w:abstractNumId w:val="23"/>
  </w:num>
  <w:num w:numId="36" w16cid:durableId="1358003280">
    <w:abstractNumId w:val="26"/>
  </w:num>
  <w:num w:numId="37" w16cid:durableId="408312935">
    <w:abstractNumId w:val="14"/>
  </w:num>
  <w:num w:numId="38" w16cid:durableId="743720328">
    <w:abstractNumId w:val="17"/>
  </w:num>
  <w:num w:numId="39" w16cid:durableId="1454320805">
    <w:abstractNumId w:val="29"/>
  </w:num>
  <w:num w:numId="40" w16cid:durableId="1152870573">
    <w:abstractNumId w:val="25"/>
  </w:num>
  <w:num w:numId="41" w16cid:durableId="169687093">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4636E"/>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A7692"/>
    <w:rsid w:val="000B4336"/>
    <w:rsid w:val="000B55C6"/>
    <w:rsid w:val="000B563C"/>
    <w:rsid w:val="000B5E6E"/>
    <w:rsid w:val="000B6DA3"/>
    <w:rsid w:val="000B75D5"/>
    <w:rsid w:val="000C4060"/>
    <w:rsid w:val="000C53F3"/>
    <w:rsid w:val="000C781F"/>
    <w:rsid w:val="000D2F31"/>
    <w:rsid w:val="000D37DC"/>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0B0D"/>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1282"/>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56B2"/>
    <w:rsid w:val="002F6AC6"/>
    <w:rsid w:val="002F7D14"/>
    <w:rsid w:val="00301599"/>
    <w:rsid w:val="00305399"/>
    <w:rsid w:val="00307DB3"/>
    <w:rsid w:val="00311905"/>
    <w:rsid w:val="003129A4"/>
    <w:rsid w:val="00312E40"/>
    <w:rsid w:val="00314864"/>
    <w:rsid w:val="0031586B"/>
    <w:rsid w:val="00316567"/>
    <w:rsid w:val="00321A5E"/>
    <w:rsid w:val="00323C0D"/>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8D3"/>
    <w:rsid w:val="003C1908"/>
    <w:rsid w:val="003C4FD8"/>
    <w:rsid w:val="003C5139"/>
    <w:rsid w:val="003C5D46"/>
    <w:rsid w:val="003C73F8"/>
    <w:rsid w:val="003D3C72"/>
    <w:rsid w:val="003D4095"/>
    <w:rsid w:val="003D43DA"/>
    <w:rsid w:val="003D475F"/>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E6650"/>
    <w:rsid w:val="004F32DC"/>
    <w:rsid w:val="004F67D5"/>
    <w:rsid w:val="004F6BA0"/>
    <w:rsid w:val="005041A6"/>
    <w:rsid w:val="00507210"/>
    <w:rsid w:val="0050758D"/>
    <w:rsid w:val="00507869"/>
    <w:rsid w:val="00520096"/>
    <w:rsid w:val="00522D6B"/>
    <w:rsid w:val="00524746"/>
    <w:rsid w:val="00525017"/>
    <w:rsid w:val="00531C65"/>
    <w:rsid w:val="00532754"/>
    <w:rsid w:val="00533095"/>
    <w:rsid w:val="00534941"/>
    <w:rsid w:val="005360D7"/>
    <w:rsid w:val="00540090"/>
    <w:rsid w:val="00542224"/>
    <w:rsid w:val="00546D77"/>
    <w:rsid w:val="0054791B"/>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2330"/>
    <w:rsid w:val="0058377C"/>
    <w:rsid w:val="00583CA7"/>
    <w:rsid w:val="00584413"/>
    <w:rsid w:val="00587785"/>
    <w:rsid w:val="00590A05"/>
    <w:rsid w:val="0059190C"/>
    <w:rsid w:val="005926EC"/>
    <w:rsid w:val="00593A4C"/>
    <w:rsid w:val="005951A3"/>
    <w:rsid w:val="00595A0C"/>
    <w:rsid w:val="00597F32"/>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07B4C"/>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3FBB"/>
    <w:rsid w:val="0065561D"/>
    <w:rsid w:val="00657BC5"/>
    <w:rsid w:val="006625F4"/>
    <w:rsid w:val="006631CD"/>
    <w:rsid w:val="006661EF"/>
    <w:rsid w:val="00667DFD"/>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3294"/>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465E"/>
    <w:rsid w:val="0077571E"/>
    <w:rsid w:val="007757D5"/>
    <w:rsid w:val="0077601E"/>
    <w:rsid w:val="00780315"/>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3E83"/>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1A8C"/>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6F4D"/>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1F3E"/>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4B38"/>
    <w:rsid w:val="00A15760"/>
    <w:rsid w:val="00A17D07"/>
    <w:rsid w:val="00A20F2F"/>
    <w:rsid w:val="00A2504B"/>
    <w:rsid w:val="00A27AD8"/>
    <w:rsid w:val="00A308EC"/>
    <w:rsid w:val="00A309D3"/>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3CC8"/>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57A4B"/>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921"/>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4A2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4288"/>
    <w:rsid w:val="00CD564D"/>
    <w:rsid w:val="00CD60A1"/>
    <w:rsid w:val="00CE041B"/>
    <w:rsid w:val="00CE07D1"/>
    <w:rsid w:val="00CE1820"/>
    <w:rsid w:val="00CE3BE3"/>
    <w:rsid w:val="00CE7C6E"/>
    <w:rsid w:val="00CE7FAE"/>
    <w:rsid w:val="00CF0047"/>
    <w:rsid w:val="00CF0DE1"/>
    <w:rsid w:val="00CF5D16"/>
    <w:rsid w:val="00CF6604"/>
    <w:rsid w:val="00CF7198"/>
    <w:rsid w:val="00D02AA7"/>
    <w:rsid w:val="00D038B4"/>
    <w:rsid w:val="00D06148"/>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1CD"/>
    <w:rsid w:val="00D50E9E"/>
    <w:rsid w:val="00D52171"/>
    <w:rsid w:val="00D54E36"/>
    <w:rsid w:val="00D55226"/>
    <w:rsid w:val="00D55CA9"/>
    <w:rsid w:val="00D55D77"/>
    <w:rsid w:val="00D573ED"/>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3CB"/>
    <w:rsid w:val="00D958F0"/>
    <w:rsid w:val="00D95EEA"/>
    <w:rsid w:val="00D963FE"/>
    <w:rsid w:val="00DA0827"/>
    <w:rsid w:val="00DA0AF6"/>
    <w:rsid w:val="00DA17AA"/>
    <w:rsid w:val="00DA18C8"/>
    <w:rsid w:val="00DA4819"/>
    <w:rsid w:val="00DA66D6"/>
    <w:rsid w:val="00DA7B64"/>
    <w:rsid w:val="00DB195A"/>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2065B"/>
    <w:rsid w:val="00E31B19"/>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14A"/>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450B"/>
    <w:rsid w:val="00ED5977"/>
    <w:rsid w:val="00ED5BB5"/>
    <w:rsid w:val="00ED7125"/>
    <w:rsid w:val="00EE06F5"/>
    <w:rsid w:val="00EE4239"/>
    <w:rsid w:val="00EE428E"/>
    <w:rsid w:val="00EE47F1"/>
    <w:rsid w:val="00EE4AF1"/>
    <w:rsid w:val="00EE4E11"/>
    <w:rsid w:val="00EE4E1F"/>
    <w:rsid w:val="00EE501D"/>
    <w:rsid w:val="00EE6944"/>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5CDF"/>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68DD"/>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A4738"/>
    <w:rsid w:val="00FA704E"/>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00FF68D8"/>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266424465">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21249111">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37086624-7944-4154-9D6C-72CCA14BA43B}">
  <ds:schemaRefs>
    <ds:schemaRef ds:uri="http://purl.org/dc/elements/1.1/"/>
    <ds:schemaRef ds:uri="http://purl.org/dc/dcmitype/"/>
    <ds:schemaRef ds:uri="http://schemas.microsoft.com/office/2006/documentManagement/types"/>
    <ds:schemaRef ds:uri="http://schemas.microsoft.com/office/2006/metadata/properties"/>
    <ds:schemaRef ds:uri="d05e8b7d-3b8e-49cf-8763-2ddf484da258"/>
    <ds:schemaRef ds:uri="http://purl.org/dc/terms/"/>
    <ds:schemaRef ds:uri="http://schemas.microsoft.com/office/infopath/2007/PartnerControls"/>
    <ds:schemaRef ds:uri="http://schemas.openxmlformats.org/package/2006/metadata/core-properties"/>
    <ds:schemaRef ds:uri="f0352ca6-63a3-43b6-9981-0110e0d74657"/>
    <ds:schemaRef ds:uri="http://www.w3.org/XML/1998/namespace"/>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813</Words>
  <Characters>4637</Characters>
  <Application>Microsoft Office Word</Application>
  <DocSecurity>2</DocSecurity>
  <Lines>38</Lines>
  <Paragraphs>10</Paragraphs>
  <ScaleCrop>false</ScaleCrop>
  <Company>Zellis</Company>
  <LinksUpToDate>false</LinksUpToDate>
  <CharactersWithSpaces>5440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11</cp:revision>
  <cp:lastPrinted>2023-04-05T11:01:00Z</cp:lastPrinted>
  <dcterms:created xsi:type="dcterms:W3CDTF">2025-03-07T10:59:00Z</dcterms:created>
  <dcterms:modified xsi:type="dcterms:W3CDTF">2025-03-10T20:06:00Z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